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DC" w:rsidRDefault="00270A43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ПРЕДМЕТА </w:t>
      </w:r>
    </w:p>
    <w:p w:rsidR="00270A43" w:rsidRPr="0054132E" w:rsidRDefault="00270A43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center"/>
        <w:rPr>
          <w:sz w:val="28"/>
          <w:szCs w:val="28"/>
        </w:rPr>
      </w:pPr>
    </w:p>
    <w:p w:rsidR="003606DC" w:rsidRPr="00847CE4" w:rsidRDefault="005403BF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технологии </w:t>
      </w:r>
      <w:r w:rsidR="00BC7229">
        <w:rPr>
          <w:sz w:val="28"/>
          <w:szCs w:val="28"/>
        </w:rPr>
        <w:t>для 7</w:t>
      </w:r>
      <w:r w:rsidR="007A24E5">
        <w:rPr>
          <w:sz w:val="28"/>
          <w:szCs w:val="28"/>
        </w:rPr>
        <w:t>-го класса МБОУ «Гимнази</w:t>
      </w:r>
      <w:r w:rsidR="00931984">
        <w:rPr>
          <w:sz w:val="28"/>
          <w:szCs w:val="28"/>
        </w:rPr>
        <w:t>я</w:t>
      </w:r>
      <w:r w:rsidR="007A24E5">
        <w:rPr>
          <w:sz w:val="28"/>
          <w:szCs w:val="28"/>
        </w:rPr>
        <w:t xml:space="preserve"> № </w:t>
      </w:r>
      <w:r w:rsidR="00BC7229">
        <w:rPr>
          <w:sz w:val="28"/>
          <w:szCs w:val="28"/>
        </w:rPr>
        <w:t xml:space="preserve">46» </w:t>
      </w:r>
      <w:r w:rsidR="00CF0177">
        <w:rPr>
          <w:sz w:val="28"/>
          <w:szCs w:val="28"/>
        </w:rPr>
        <w:t>составлена на основании следующих нормативных</w:t>
      </w:r>
      <w:r w:rsidR="00CF0177">
        <w:rPr>
          <w:b/>
          <w:sz w:val="28"/>
          <w:szCs w:val="28"/>
        </w:rPr>
        <w:t xml:space="preserve"> документов</w:t>
      </w:r>
      <w:r w:rsidR="007A24E5" w:rsidRPr="00847CE4">
        <w:rPr>
          <w:sz w:val="28"/>
          <w:szCs w:val="28"/>
        </w:rPr>
        <w:t>: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 xml:space="preserve">Приказ Министерства образования и науки Российской Федерации от 17.12.2010 № 1897 «Об утверждении и введении в действие </w:t>
      </w:r>
      <w:r w:rsidR="00BC7229" w:rsidRPr="00847CE4">
        <w:rPr>
          <w:sz w:val="28"/>
          <w:szCs w:val="28"/>
        </w:rPr>
        <w:t>федерального государственного</w:t>
      </w:r>
      <w:r w:rsidR="00BC7229">
        <w:rPr>
          <w:sz w:val="28"/>
          <w:szCs w:val="28"/>
        </w:rPr>
        <w:t xml:space="preserve"> образовательного стандарта </w:t>
      </w:r>
      <w:r w:rsidRPr="00847CE4">
        <w:rPr>
          <w:sz w:val="28"/>
          <w:szCs w:val="28"/>
        </w:rPr>
        <w:t>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847CE4">
        <w:rPr>
          <w:sz w:val="28"/>
          <w:szCs w:val="28"/>
        </w:rPr>
        <w:t>"(</w:t>
      </w:r>
      <w:proofErr w:type="gramEnd"/>
      <w:r w:rsidRPr="00847CE4">
        <w:rPr>
          <w:sz w:val="28"/>
          <w:szCs w:val="28"/>
        </w:rPr>
        <w:t xml:space="preserve">в ред. приказов </w:t>
      </w:r>
      <w:proofErr w:type="spellStart"/>
      <w:r w:rsidRPr="00847CE4">
        <w:rPr>
          <w:sz w:val="28"/>
          <w:szCs w:val="28"/>
        </w:rPr>
        <w:t>Минобрнауки</w:t>
      </w:r>
      <w:proofErr w:type="spellEnd"/>
      <w:r w:rsidRPr="00847CE4">
        <w:rPr>
          <w:sz w:val="28"/>
          <w:szCs w:val="28"/>
        </w:rPr>
        <w:t xml:space="preserve"> России от 08.06.2015 № 576, от 28.12.2015 №1529, от 26.01.2016 № 38, 05.07.2017 № 629);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847CE4" w:rsidRPr="00847CE4" w:rsidRDefault="00BC7229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основного общего </w:t>
      </w:r>
      <w:r w:rsidR="00847CE4" w:rsidRPr="00847CE4">
        <w:rPr>
          <w:sz w:val="28"/>
          <w:szCs w:val="28"/>
        </w:rPr>
        <w:t xml:space="preserve">образования муниципального бюджетного общеобразовательного учреждения </w:t>
      </w:r>
      <w:r w:rsidR="00CF0177" w:rsidRPr="00847CE4">
        <w:rPr>
          <w:sz w:val="28"/>
          <w:szCs w:val="28"/>
        </w:rPr>
        <w:t>города Ростова</w:t>
      </w:r>
      <w:r w:rsidR="00847CE4" w:rsidRPr="00847CE4">
        <w:rPr>
          <w:sz w:val="28"/>
          <w:szCs w:val="28"/>
        </w:rPr>
        <w:t>-на-Дону «Гимназия № 46»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 xml:space="preserve">Учебный план муниципального бюджетного общеобразовательного учреждения </w:t>
      </w:r>
      <w:r w:rsidR="00CF0177" w:rsidRPr="00847CE4">
        <w:rPr>
          <w:sz w:val="28"/>
          <w:szCs w:val="28"/>
        </w:rPr>
        <w:t>города Ростова</w:t>
      </w:r>
      <w:r w:rsidRPr="00847CE4">
        <w:rPr>
          <w:sz w:val="28"/>
          <w:szCs w:val="28"/>
        </w:rPr>
        <w:t>-на-Дону «Гимназия № 46»</w:t>
      </w:r>
    </w:p>
    <w:p w:rsidR="00847CE4" w:rsidRPr="00847CE4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847CE4">
        <w:rPr>
          <w:sz w:val="28"/>
          <w:szCs w:val="28"/>
        </w:rPr>
        <w:t xml:space="preserve">Календарный учебный график муниципального бюджетного общеобразовательного учреждения </w:t>
      </w:r>
      <w:r w:rsidR="00CF0177" w:rsidRPr="00847CE4">
        <w:rPr>
          <w:sz w:val="28"/>
          <w:szCs w:val="28"/>
        </w:rPr>
        <w:t>города Ростова</w:t>
      </w:r>
      <w:r w:rsidRPr="00847CE4">
        <w:rPr>
          <w:sz w:val="28"/>
          <w:szCs w:val="28"/>
        </w:rPr>
        <w:t>-на-Дону «Гимназия № 46» на 2017-2018 учебный год</w:t>
      </w:r>
    </w:p>
    <w:p w:rsidR="00847CE4" w:rsidRPr="00790329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790329">
        <w:rPr>
          <w:sz w:val="28"/>
          <w:szCs w:val="28"/>
        </w:rPr>
        <w:lastRenderedPageBreak/>
        <w:t>Программа для общеобразовательных учреждений</w:t>
      </w:r>
      <w:r w:rsidR="005403BF">
        <w:rPr>
          <w:sz w:val="28"/>
          <w:szCs w:val="28"/>
        </w:rPr>
        <w:t xml:space="preserve"> 5-9</w:t>
      </w:r>
      <w:r w:rsidR="00790329" w:rsidRPr="00790329">
        <w:rPr>
          <w:sz w:val="28"/>
          <w:szCs w:val="28"/>
        </w:rPr>
        <w:t xml:space="preserve"> классы,</w:t>
      </w:r>
      <w:r w:rsidRPr="00790329">
        <w:rPr>
          <w:sz w:val="28"/>
          <w:szCs w:val="28"/>
        </w:rPr>
        <w:t xml:space="preserve"> </w:t>
      </w:r>
      <w:proofErr w:type="spellStart"/>
      <w:r w:rsidR="00790329" w:rsidRPr="00790329">
        <w:rPr>
          <w:sz w:val="28"/>
          <w:szCs w:val="28"/>
        </w:rPr>
        <w:t>В.Г.Апальков</w:t>
      </w:r>
      <w:proofErr w:type="spellEnd"/>
      <w:r w:rsidRPr="00790329">
        <w:rPr>
          <w:sz w:val="28"/>
          <w:szCs w:val="28"/>
        </w:rPr>
        <w:t xml:space="preserve">, </w:t>
      </w:r>
      <w:r w:rsidR="00790329" w:rsidRPr="00790329">
        <w:rPr>
          <w:sz w:val="28"/>
          <w:szCs w:val="28"/>
        </w:rPr>
        <w:t>М.: Просвещение</w:t>
      </w:r>
      <w:r w:rsidRPr="00790329">
        <w:rPr>
          <w:sz w:val="28"/>
          <w:szCs w:val="28"/>
        </w:rPr>
        <w:t xml:space="preserve">, </w:t>
      </w:r>
      <w:r w:rsidR="00790329" w:rsidRPr="00790329">
        <w:rPr>
          <w:sz w:val="28"/>
          <w:szCs w:val="28"/>
        </w:rPr>
        <w:t>2018</w:t>
      </w:r>
    </w:p>
    <w:p w:rsidR="00790329" w:rsidRDefault="0079032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rFonts w:eastAsia="Times New Roman"/>
          <w:sz w:val="28"/>
          <w:szCs w:val="28"/>
        </w:rPr>
      </w:pPr>
    </w:p>
    <w:p w:rsidR="003606DC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</w:t>
      </w:r>
      <w:r w:rsidR="005403BF">
        <w:rPr>
          <w:rFonts w:eastAsia="Times New Roman"/>
          <w:sz w:val="28"/>
          <w:szCs w:val="28"/>
        </w:rPr>
        <w:t xml:space="preserve">технологии </w:t>
      </w:r>
      <w:r>
        <w:rPr>
          <w:rFonts w:eastAsia="Times New Roman"/>
          <w:sz w:val="28"/>
          <w:szCs w:val="28"/>
        </w:rPr>
        <w:t xml:space="preserve">в </w:t>
      </w:r>
      <w:r w:rsidR="00BC7229">
        <w:rPr>
          <w:rFonts w:eastAsia="Times New Roman"/>
          <w:sz w:val="28"/>
          <w:szCs w:val="28"/>
        </w:rPr>
        <w:t>7</w:t>
      </w:r>
      <w:r w:rsidR="003D18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классе направлено на достижение следующих </w:t>
      </w:r>
      <w:r>
        <w:rPr>
          <w:rFonts w:eastAsia="Times New Roman"/>
          <w:b/>
          <w:sz w:val="28"/>
          <w:szCs w:val="28"/>
        </w:rPr>
        <w:t>целей</w:t>
      </w:r>
      <w:r>
        <w:rPr>
          <w:rFonts w:eastAsia="Times New Roman"/>
          <w:sz w:val="28"/>
          <w:szCs w:val="28"/>
        </w:rPr>
        <w:t xml:space="preserve">: </w:t>
      </w:r>
    </w:p>
    <w:p w:rsidR="00D019C0" w:rsidRDefault="00D019C0" w:rsidP="00D019C0">
      <w:pPr>
        <w:pStyle w:val="Default"/>
        <w:numPr>
          <w:ilvl w:val="0"/>
          <w:numId w:val="3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Освоение технологических знаний; основ культуры по созданию личностно или общественно </w:t>
      </w:r>
      <w:r w:rsidR="00804666">
        <w:rPr>
          <w:rFonts w:eastAsia="Times New Roman"/>
          <w:sz w:val="28"/>
          <w:szCs w:val="28"/>
        </w:rPr>
        <w:t>значимых</w:t>
      </w:r>
      <w:r>
        <w:rPr>
          <w:rFonts w:eastAsia="Times New Roman"/>
          <w:sz w:val="28"/>
          <w:szCs w:val="28"/>
        </w:rPr>
        <w:t xml:space="preserve"> изделий;</w:t>
      </w:r>
    </w:p>
    <w:p w:rsidR="00D019C0" w:rsidRDefault="00D019C0" w:rsidP="00D019C0">
      <w:pPr>
        <w:pStyle w:val="Default"/>
        <w:numPr>
          <w:ilvl w:val="0"/>
          <w:numId w:val="3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Овладение </w:t>
      </w:r>
      <w:r w:rsidR="00804666">
        <w:rPr>
          <w:rFonts w:eastAsia="Times New Roman"/>
          <w:sz w:val="28"/>
          <w:szCs w:val="28"/>
        </w:rPr>
        <w:t>обще трудовыми</w:t>
      </w:r>
      <w:r>
        <w:rPr>
          <w:rFonts w:eastAsia="Times New Roman"/>
          <w:sz w:val="28"/>
          <w:szCs w:val="28"/>
        </w:rPr>
        <w:t xml:space="preserve"> и специальными умениями. Необходимыми для поиска и использования технологической информации создания продуктов труда</w:t>
      </w:r>
      <w:r w:rsidR="00804666">
        <w:rPr>
          <w:rFonts w:eastAsia="Times New Roman"/>
          <w:sz w:val="28"/>
          <w:szCs w:val="28"/>
        </w:rPr>
        <w:t>, безопасными приёмами труда;</w:t>
      </w:r>
    </w:p>
    <w:p w:rsidR="00804666" w:rsidRDefault="00804666" w:rsidP="00D019C0">
      <w:pPr>
        <w:pStyle w:val="Default"/>
        <w:numPr>
          <w:ilvl w:val="0"/>
          <w:numId w:val="3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познавательных интересов; сенсорных и моторных навыков, умений учебного труда; волевой и эмоциональной сферы;</w:t>
      </w:r>
    </w:p>
    <w:p w:rsidR="00804666" w:rsidRDefault="00804666" w:rsidP="00D019C0">
      <w:pPr>
        <w:pStyle w:val="Default"/>
        <w:numPr>
          <w:ilvl w:val="0"/>
          <w:numId w:val="3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патриотизма, гуманности и коллективизма, дисциплинированности, эстетических взглядов, трудолюбия.</w:t>
      </w: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Предметное содержание </w:t>
      </w:r>
      <w:r w:rsidR="00593073">
        <w:rPr>
          <w:sz w:val="28"/>
          <w:szCs w:val="28"/>
        </w:rPr>
        <w:t xml:space="preserve">курса технологии </w:t>
      </w:r>
      <w:r>
        <w:rPr>
          <w:sz w:val="28"/>
          <w:szCs w:val="28"/>
        </w:rPr>
        <w:t>соответствует образовательным и воспитательным целям, а также интересам и возрастным особенностям учащихся.</w:t>
      </w:r>
    </w:p>
    <w:p w:rsidR="001906F0" w:rsidRDefault="001906F0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</w:p>
    <w:p w:rsidR="00593073" w:rsidRDefault="00593073" w:rsidP="00C245CF">
      <w:pPr>
        <w:spacing w:line="276" w:lineRule="auto"/>
        <w:jc w:val="both"/>
      </w:pPr>
      <w:r w:rsidRPr="00593073">
        <w:t>В результате изучения технологии обучающиеся, независимо от изучаемого направления</w:t>
      </w:r>
      <w:r>
        <w:t>, получают возможность</w:t>
      </w:r>
    </w:p>
    <w:p w:rsidR="009E2C7F" w:rsidRDefault="009E2C7F" w:rsidP="00C245CF">
      <w:pPr>
        <w:spacing w:line="276" w:lineRule="auto"/>
        <w:jc w:val="both"/>
        <w:rPr>
          <w:i/>
        </w:rPr>
      </w:pPr>
      <w:r>
        <w:rPr>
          <w:i/>
        </w:rPr>
        <w:t>Ознакомиться:</w:t>
      </w:r>
    </w:p>
    <w:p w:rsidR="009E2C7F" w:rsidRPr="009E2C7F" w:rsidRDefault="004B5CFD" w:rsidP="009E2C7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E2C7F" w:rsidRPr="009E2C7F">
        <w:rPr>
          <w:rFonts w:ascii="Times New Roman" w:hAnsi="Times New Roman"/>
          <w:sz w:val="28"/>
          <w:szCs w:val="28"/>
        </w:rPr>
        <w:t xml:space="preserve"> основными технологическими понятиями и характеристиками;</w:t>
      </w:r>
    </w:p>
    <w:p w:rsidR="009E2C7F" w:rsidRPr="009E2C7F" w:rsidRDefault="004B5CFD" w:rsidP="009E2C7F">
      <w:pPr>
        <w:pStyle w:val="a3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</w:t>
      </w:r>
      <w:r w:rsidR="009E2C7F" w:rsidRPr="009E2C7F">
        <w:rPr>
          <w:rFonts w:ascii="Times New Roman" w:hAnsi="Times New Roman"/>
          <w:sz w:val="28"/>
          <w:szCs w:val="28"/>
        </w:rPr>
        <w:t>азначением и устройством применяемых ручных инструментов, приспособлений</w:t>
      </w:r>
      <w:r w:rsidR="009E2C7F">
        <w:rPr>
          <w:rFonts w:ascii="Times New Roman" w:hAnsi="Times New Roman"/>
          <w:sz w:val="28"/>
          <w:szCs w:val="28"/>
        </w:rPr>
        <w:t>.</w:t>
      </w:r>
    </w:p>
    <w:p w:rsidR="009E2C7F" w:rsidRPr="009E2C7F" w:rsidRDefault="004B5CFD" w:rsidP="009E2C7F">
      <w:pPr>
        <w:pStyle w:val="a3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</w:t>
      </w:r>
      <w:r w:rsidR="009E2C7F">
        <w:rPr>
          <w:rFonts w:ascii="Times New Roman" w:hAnsi="Times New Roman"/>
          <w:sz w:val="28"/>
          <w:szCs w:val="28"/>
        </w:rPr>
        <w:t>идами и назначением бытовой техники,</w:t>
      </w:r>
    </w:p>
    <w:p w:rsidR="009E2C7F" w:rsidRPr="009E2C7F" w:rsidRDefault="004B5CFD" w:rsidP="009E2C7F">
      <w:pPr>
        <w:pStyle w:val="a3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</w:t>
      </w:r>
      <w:r w:rsidR="009E2C7F">
        <w:rPr>
          <w:rFonts w:ascii="Times New Roman" w:hAnsi="Times New Roman"/>
          <w:sz w:val="28"/>
          <w:szCs w:val="28"/>
        </w:rPr>
        <w:t>идами, приёмами и последовательностью выполнения технологических операций</w:t>
      </w:r>
    </w:p>
    <w:p w:rsidR="009E2C7F" w:rsidRDefault="009E2C7F" w:rsidP="009E2C7F">
      <w:pPr>
        <w:ind w:left="360"/>
        <w:jc w:val="both"/>
      </w:pPr>
      <w:r>
        <w:rPr>
          <w:i/>
        </w:rPr>
        <w:t>Выполнять по установленным нормативам следующие трудовые операции и работы:</w:t>
      </w:r>
    </w:p>
    <w:p w:rsidR="004B5CFD" w:rsidRPr="004B5CFD" w:rsidRDefault="004B5CFD" w:rsidP="004B5CFD">
      <w:pPr>
        <w:pStyle w:val="a3"/>
        <w:numPr>
          <w:ilvl w:val="0"/>
          <w:numId w:val="34"/>
        </w:numPr>
        <w:jc w:val="both"/>
      </w:pPr>
      <w:r>
        <w:rPr>
          <w:rFonts w:ascii="Times New Roman" w:hAnsi="Times New Roman"/>
          <w:sz w:val="28"/>
          <w:szCs w:val="28"/>
        </w:rPr>
        <w:t>рационально организовывать рабочее место;</w:t>
      </w:r>
    </w:p>
    <w:p w:rsidR="004B5CFD" w:rsidRPr="004B5CFD" w:rsidRDefault="004B5CFD" w:rsidP="004B5CFD">
      <w:pPr>
        <w:pStyle w:val="a3"/>
        <w:numPr>
          <w:ilvl w:val="0"/>
          <w:numId w:val="34"/>
        </w:numPr>
        <w:jc w:val="both"/>
      </w:pPr>
      <w:r>
        <w:rPr>
          <w:rFonts w:ascii="Times New Roman" w:hAnsi="Times New Roman"/>
          <w:sz w:val="28"/>
          <w:szCs w:val="28"/>
        </w:rPr>
        <w:t>составлять последовательность выполнения технологических операций для изготовления изделий;</w:t>
      </w:r>
    </w:p>
    <w:p w:rsidR="004B5CFD" w:rsidRPr="004B5CFD" w:rsidRDefault="004B5CFD" w:rsidP="004B5CFD">
      <w:pPr>
        <w:pStyle w:val="a3"/>
        <w:numPr>
          <w:ilvl w:val="0"/>
          <w:numId w:val="34"/>
        </w:numPr>
        <w:jc w:val="both"/>
      </w:pPr>
      <w:r>
        <w:rPr>
          <w:rFonts w:ascii="Times New Roman" w:hAnsi="Times New Roman"/>
          <w:sz w:val="28"/>
          <w:szCs w:val="28"/>
        </w:rPr>
        <w:t>соблюдать безопасные приёмы труда и правила пользования ручными инструментами, приспособлениями;</w:t>
      </w:r>
    </w:p>
    <w:p w:rsidR="004B5CFD" w:rsidRPr="004B5CFD" w:rsidRDefault="004B5CFD" w:rsidP="004B5CFD">
      <w:pPr>
        <w:pStyle w:val="a3"/>
        <w:numPr>
          <w:ilvl w:val="0"/>
          <w:numId w:val="34"/>
        </w:numPr>
        <w:jc w:val="both"/>
      </w:pPr>
      <w:r>
        <w:rPr>
          <w:rFonts w:ascii="Times New Roman" w:hAnsi="Times New Roman"/>
          <w:sz w:val="28"/>
          <w:szCs w:val="28"/>
        </w:rPr>
        <w:t>находить и устранять допущенные дефекты</w:t>
      </w:r>
    </w:p>
    <w:p w:rsidR="004B5CFD" w:rsidRDefault="004B5CFD" w:rsidP="004B5CFD">
      <w:pPr>
        <w:ind w:left="720"/>
        <w:jc w:val="both"/>
        <w:rPr>
          <w:i/>
        </w:rPr>
      </w:pPr>
      <w:r>
        <w:rPr>
          <w:i/>
        </w:rPr>
        <w:t>И</w:t>
      </w:r>
      <w:r w:rsidRPr="004B5CFD">
        <w:rPr>
          <w:i/>
        </w:rPr>
        <w:t xml:space="preserve">спользовать приобретённые знания и умения в практической </w:t>
      </w:r>
      <w:r w:rsidRPr="004B5CFD">
        <w:rPr>
          <w:i/>
        </w:rPr>
        <w:lastRenderedPageBreak/>
        <w:t>деятельности и повседневной жизни в целях:</w:t>
      </w:r>
    </w:p>
    <w:p w:rsidR="004B5CFD" w:rsidRPr="00734143" w:rsidRDefault="00734143" w:rsidP="004B5CFD">
      <w:pPr>
        <w:pStyle w:val="a3"/>
        <w:numPr>
          <w:ilvl w:val="0"/>
          <w:numId w:val="35"/>
        </w:numPr>
        <w:jc w:val="both"/>
      </w:pPr>
      <w:r>
        <w:rPr>
          <w:rFonts w:ascii="Times New Roman" w:hAnsi="Times New Roman"/>
          <w:sz w:val="28"/>
          <w:szCs w:val="28"/>
        </w:rPr>
        <w:t>развитие творческих способностей и достижения высоких результатов;</w:t>
      </w:r>
    </w:p>
    <w:p w:rsidR="00734143" w:rsidRPr="00734143" w:rsidRDefault="00734143" w:rsidP="004B5CFD">
      <w:pPr>
        <w:pStyle w:val="a3"/>
        <w:numPr>
          <w:ilvl w:val="0"/>
          <w:numId w:val="35"/>
        </w:numPr>
        <w:jc w:val="both"/>
      </w:pPr>
      <w:r>
        <w:rPr>
          <w:rFonts w:ascii="Times New Roman" w:hAnsi="Times New Roman"/>
          <w:sz w:val="28"/>
          <w:szCs w:val="28"/>
        </w:rPr>
        <w:t>организация индивидуальной и коллективной трудовой деятельности;</w:t>
      </w:r>
    </w:p>
    <w:p w:rsidR="00734143" w:rsidRPr="00734143" w:rsidRDefault="00734143" w:rsidP="004B5CFD">
      <w:pPr>
        <w:pStyle w:val="a3"/>
        <w:numPr>
          <w:ilvl w:val="0"/>
          <w:numId w:val="35"/>
        </w:numPr>
        <w:jc w:val="both"/>
      </w:pPr>
      <w:r>
        <w:rPr>
          <w:rFonts w:ascii="Times New Roman" w:hAnsi="Times New Roman"/>
          <w:sz w:val="28"/>
          <w:szCs w:val="28"/>
        </w:rPr>
        <w:t>изготовление изделий декоративно-прикладного искусства для оформления интерьера;</w:t>
      </w:r>
    </w:p>
    <w:p w:rsidR="00734143" w:rsidRPr="00734143" w:rsidRDefault="00734143" w:rsidP="004B5CFD">
      <w:pPr>
        <w:pStyle w:val="a3"/>
        <w:numPr>
          <w:ilvl w:val="0"/>
          <w:numId w:val="35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оценки затрат, необходимых для создания </w:t>
      </w:r>
      <w:r w:rsidR="00BC7229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труда или оказания услуги;</w:t>
      </w:r>
    </w:p>
    <w:p w:rsidR="00734143" w:rsidRPr="004B5CFD" w:rsidRDefault="00734143" w:rsidP="004B5CFD">
      <w:pPr>
        <w:pStyle w:val="a3"/>
        <w:numPr>
          <w:ilvl w:val="0"/>
          <w:numId w:val="35"/>
        </w:numPr>
        <w:jc w:val="both"/>
      </w:pPr>
      <w:r>
        <w:rPr>
          <w:rFonts w:ascii="Times New Roman" w:hAnsi="Times New Roman"/>
          <w:sz w:val="28"/>
          <w:szCs w:val="28"/>
        </w:rPr>
        <w:t>построение планов профессионального самоопределения и трудоустройства.</w:t>
      </w:r>
    </w:p>
    <w:p w:rsidR="009E2C7F" w:rsidRPr="009E2C7F" w:rsidRDefault="009E2C7F" w:rsidP="004B5CFD">
      <w:pPr>
        <w:pStyle w:val="a3"/>
        <w:ind w:left="1080"/>
        <w:jc w:val="both"/>
      </w:pPr>
    </w:p>
    <w:p w:rsidR="007D0EBD" w:rsidRPr="00A92160" w:rsidRDefault="007D0EBD" w:rsidP="00C245C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Организация урока</w:t>
      </w:r>
    </w:p>
    <w:p w:rsidR="00694627" w:rsidRDefault="00694627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приобретают знания из различных источников (работа с учебником, наблюдение, изучение устройства, с раздаточным материалом)</w:t>
      </w:r>
    </w:p>
    <w:p w:rsidR="007D0EBD" w:rsidRDefault="00694627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практического характера (выполнение чертежей, измерение фигуры человека)</w:t>
      </w:r>
      <w:r w:rsidR="007D0EBD">
        <w:rPr>
          <w:rFonts w:ascii="Times New Roman" w:hAnsi="Times New Roman"/>
          <w:sz w:val="28"/>
          <w:szCs w:val="28"/>
        </w:rPr>
        <w:t>,</w:t>
      </w:r>
    </w:p>
    <w:p w:rsidR="007D0EBD" w:rsidRDefault="007D0EBD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группах: группы из трех и более учащихся работают над предложенным заданием (проект, инсценировка)</w:t>
      </w:r>
    </w:p>
    <w:p w:rsidR="007D0EBD" w:rsidRPr="008619AA" w:rsidRDefault="007D0EBD" w:rsidP="00C245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«Снежный ком вопросов»: ученик отвечает на вопрос, задает вопрос следующему и т.д.</w:t>
      </w:r>
    </w:p>
    <w:p w:rsidR="007D0EBD" w:rsidRDefault="007D0EBD" w:rsidP="00C245CF">
      <w:pPr>
        <w:widowControl/>
        <w:spacing w:line="276" w:lineRule="auto"/>
        <w:ind w:firstLine="708"/>
        <w:jc w:val="both"/>
        <w:rPr>
          <w:rFonts w:eastAsia="Calibri"/>
          <w:szCs w:val="22"/>
          <w:u w:val="single"/>
        </w:rPr>
      </w:pPr>
    </w:p>
    <w:p w:rsidR="003606DC" w:rsidRDefault="007A24E5" w:rsidP="00C245CF">
      <w:pPr>
        <w:widowControl/>
        <w:spacing w:line="276" w:lineRule="auto"/>
        <w:ind w:firstLine="708"/>
        <w:jc w:val="both"/>
        <w:rPr>
          <w:rFonts w:eastAsia="Calibri"/>
          <w:szCs w:val="22"/>
          <w:u w:val="single"/>
        </w:rPr>
      </w:pPr>
      <w:r w:rsidRPr="001E0ADE">
        <w:rPr>
          <w:rFonts w:eastAsia="Calibri"/>
          <w:szCs w:val="22"/>
          <w:u w:val="single"/>
        </w:rPr>
        <w:t>Место учебного предмета в учебном плане</w:t>
      </w:r>
    </w:p>
    <w:p w:rsidR="00BA09EB" w:rsidRDefault="00BA09EB" w:rsidP="00C245CF">
      <w:pPr>
        <w:widowControl/>
        <w:spacing w:line="276" w:lineRule="auto"/>
        <w:ind w:firstLine="708"/>
        <w:jc w:val="both"/>
        <w:rPr>
          <w:rFonts w:eastAsia="Calibri"/>
          <w:szCs w:val="22"/>
        </w:rPr>
      </w:pPr>
    </w:p>
    <w:p w:rsidR="00BA09EB" w:rsidRPr="00BA09EB" w:rsidRDefault="00BA09EB" w:rsidP="00C245CF">
      <w:pPr>
        <w:widowControl/>
        <w:spacing w:line="276" w:lineRule="auto"/>
        <w:ind w:firstLine="708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Предмет «Технология» входит в перечень </w:t>
      </w:r>
      <w:r w:rsidR="00270A43">
        <w:rPr>
          <w:rFonts w:eastAsia="Calibri"/>
          <w:szCs w:val="22"/>
        </w:rPr>
        <w:t xml:space="preserve">обязательных </w:t>
      </w:r>
      <w:r>
        <w:rPr>
          <w:rFonts w:eastAsia="Calibri"/>
          <w:szCs w:val="22"/>
        </w:rPr>
        <w:t>предметов учебного плана, утверждённого в рамках Федерального государственного общеобразовательного стандарта.</w:t>
      </w:r>
    </w:p>
    <w:p w:rsidR="001E0ADE" w:rsidRPr="005D15EF" w:rsidRDefault="00270A43" w:rsidP="00270A43">
      <w:pPr>
        <w:widowControl/>
        <w:spacing w:line="276" w:lineRule="auto"/>
        <w:ind w:firstLine="397"/>
        <w:jc w:val="both"/>
        <w:rPr>
          <w:color w:val="FF0000"/>
        </w:rPr>
      </w:pPr>
      <w:r>
        <w:rPr>
          <w:rFonts w:eastAsia="Calibri"/>
          <w:szCs w:val="22"/>
        </w:rPr>
        <w:t>В</w:t>
      </w:r>
      <w:r w:rsidR="00BC7229">
        <w:rPr>
          <w:rFonts w:eastAsia="Calibri"/>
          <w:szCs w:val="22"/>
        </w:rPr>
        <w:t xml:space="preserve"> 7</w:t>
      </w:r>
      <w:r w:rsidR="006D3BA0">
        <w:rPr>
          <w:rFonts w:eastAsia="Calibri"/>
          <w:szCs w:val="22"/>
        </w:rPr>
        <w:t>-х классах</w:t>
      </w:r>
      <w:r w:rsidR="00BA09EB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программа рассчитана на </w:t>
      </w:r>
      <w:r w:rsidR="00BA09EB">
        <w:rPr>
          <w:rFonts w:eastAsia="Calibri"/>
          <w:szCs w:val="22"/>
        </w:rPr>
        <w:t xml:space="preserve"> 68 часов, из расчёта 2 учебных часа в неделю</w:t>
      </w:r>
      <w:r>
        <w:rPr>
          <w:rFonts w:eastAsia="Calibri"/>
          <w:szCs w:val="22"/>
        </w:rPr>
        <w:t xml:space="preserve">. </w:t>
      </w:r>
      <w:r w:rsidR="007A24E5">
        <w:t>В со</w:t>
      </w:r>
      <w:r w:rsidR="008511CA">
        <w:t>ответствии с расписанием на 201</w:t>
      </w:r>
      <w:r w:rsidR="001E0ADE">
        <w:t>8</w:t>
      </w:r>
      <w:r w:rsidR="008511CA">
        <w:t>-201</w:t>
      </w:r>
      <w:r w:rsidR="001E0ADE">
        <w:t>9</w:t>
      </w:r>
      <w:r w:rsidR="008511CA">
        <w:t xml:space="preserve"> </w:t>
      </w:r>
      <w:r w:rsidR="007A24E5">
        <w:t xml:space="preserve">учебный год и календарным </w:t>
      </w:r>
      <w:r w:rsidR="005D15EF">
        <w:t xml:space="preserve">учебным </w:t>
      </w:r>
      <w:r>
        <w:t>графиком программа будет реализована за 68 часов.</w:t>
      </w:r>
    </w:p>
    <w:p w:rsidR="006D3BA0" w:rsidRDefault="006D3BA0" w:rsidP="006D3BA0">
      <w:pPr>
        <w:rPr>
          <w:i/>
        </w:rPr>
      </w:pPr>
    </w:p>
    <w:p w:rsidR="001126CB" w:rsidRDefault="001126CB" w:rsidP="001126CB">
      <w:pPr>
        <w:jc w:val="center"/>
        <w:rPr>
          <w:b/>
        </w:rPr>
      </w:pPr>
      <w:r>
        <w:rPr>
          <w:b/>
        </w:rPr>
        <w:t xml:space="preserve">Содержание учебного предмета </w:t>
      </w:r>
    </w:p>
    <w:p w:rsidR="001126CB" w:rsidRDefault="001126CB" w:rsidP="00270A43">
      <w:pPr>
        <w:jc w:val="both"/>
        <w:rPr>
          <w:b/>
        </w:rPr>
      </w:pPr>
      <w:r>
        <w:rPr>
          <w:b/>
        </w:rPr>
        <w:t>Тема: Освещение жилого помещения. Предметы искусства и коллекции в интерьере.</w:t>
      </w:r>
    </w:p>
    <w:p w:rsidR="001126CB" w:rsidRDefault="001126CB" w:rsidP="00270A43">
      <w:pPr>
        <w:jc w:val="both"/>
      </w:pPr>
      <w:r>
        <w:t>Роль освещения в интерьере. Естественное и искусственное освещение. Типы ламп, типы светильников, типы освещения. Предметы искусства и коллекции в интерьере.</w:t>
      </w:r>
    </w:p>
    <w:p w:rsidR="001126CB" w:rsidRDefault="001126CB" w:rsidP="00270A43">
      <w:pPr>
        <w:jc w:val="both"/>
        <w:rPr>
          <w:i/>
        </w:rPr>
      </w:pPr>
      <w:r>
        <w:rPr>
          <w:i/>
          <w:u w:val="single"/>
        </w:rPr>
        <w:t>Практическая работа:</w:t>
      </w:r>
      <w:r>
        <w:rPr>
          <w:i/>
        </w:rPr>
        <w:t xml:space="preserve"> Выполнение электронной презентации «Освещение жилого дома».</w:t>
      </w:r>
    </w:p>
    <w:p w:rsidR="001126CB" w:rsidRDefault="001126CB" w:rsidP="00270A43">
      <w:pPr>
        <w:jc w:val="both"/>
        <w:rPr>
          <w:b/>
        </w:rPr>
      </w:pPr>
      <w:r>
        <w:rPr>
          <w:b/>
        </w:rPr>
        <w:lastRenderedPageBreak/>
        <w:t>Тема: Гигиена жилища.</w:t>
      </w:r>
    </w:p>
    <w:p w:rsidR="001126CB" w:rsidRDefault="001126CB" w:rsidP="00270A43">
      <w:pPr>
        <w:jc w:val="both"/>
      </w:pPr>
      <w:r>
        <w:t>Значение в жизни человека соблюдения и поддержания чистоты и порядка в жилом помещении. Виды уборки, их особенности и правила проведения. Подбор моющих сре</w:t>
      </w:r>
      <w:proofErr w:type="gramStart"/>
      <w:r>
        <w:t>дств дл</w:t>
      </w:r>
      <w:proofErr w:type="gramEnd"/>
      <w:r>
        <w:t>я уборки помещения.</w:t>
      </w:r>
    </w:p>
    <w:p w:rsidR="001126CB" w:rsidRDefault="001126CB" w:rsidP="00270A43">
      <w:pPr>
        <w:jc w:val="both"/>
        <w:rPr>
          <w:b/>
        </w:rPr>
      </w:pPr>
      <w:r>
        <w:rPr>
          <w:b/>
        </w:rPr>
        <w:t xml:space="preserve">Тема: Бытовые электроприборы. </w:t>
      </w:r>
    </w:p>
    <w:p w:rsidR="001126CB" w:rsidRDefault="001126CB" w:rsidP="00270A43">
      <w:pPr>
        <w:jc w:val="both"/>
      </w:pPr>
      <w:r>
        <w:t>О правилах эксплуатации бытовых электроприборов на кухне. Безопасные приёмы работы с бытовыми электроприборами.</w:t>
      </w:r>
    </w:p>
    <w:p w:rsidR="001126CB" w:rsidRDefault="001126CB" w:rsidP="00270A43">
      <w:pPr>
        <w:jc w:val="both"/>
        <w:rPr>
          <w:b/>
        </w:rPr>
      </w:pPr>
      <w:r>
        <w:rPr>
          <w:b/>
        </w:rPr>
        <w:t xml:space="preserve">Тема: Блюда из молока и молочных продуктов. </w:t>
      </w:r>
    </w:p>
    <w:p w:rsidR="001126CB" w:rsidRDefault="001126CB" w:rsidP="00270A43">
      <w:pPr>
        <w:jc w:val="both"/>
      </w:pPr>
      <w:r>
        <w:t>Значение молока и кисломолочных продуктов в питании человека. Методы определения качества молока и молочных продуктов. Технология приготовления молочных супов, каш. Технология приготовления творога в домашних условиях. Подача готовых блюд и требования к их качеству. Технология приготовления блюд из кисломолочной продукции.</w:t>
      </w:r>
    </w:p>
    <w:p w:rsidR="001126CB" w:rsidRDefault="001126CB" w:rsidP="00270A43">
      <w:pPr>
        <w:jc w:val="both"/>
        <w:rPr>
          <w:b/>
        </w:rPr>
      </w:pPr>
      <w:r>
        <w:rPr>
          <w:b/>
        </w:rPr>
        <w:t xml:space="preserve"> Тема: изделия из жидкого теста.</w:t>
      </w:r>
    </w:p>
    <w:p w:rsidR="001126CB" w:rsidRDefault="001126CB" w:rsidP="00270A43">
      <w:pPr>
        <w:jc w:val="both"/>
      </w:pPr>
      <w:r>
        <w:t>Виды блюд из жидкого теста. Продукты для приготовления жидкого теста. Пищевые разрыхлители для теста. Технология приготовления изделий из жидкого теста.</w:t>
      </w:r>
    </w:p>
    <w:p w:rsidR="001126CB" w:rsidRDefault="001126CB" w:rsidP="00270A43">
      <w:pPr>
        <w:jc w:val="both"/>
        <w:rPr>
          <w:b/>
        </w:rPr>
      </w:pPr>
      <w:r>
        <w:rPr>
          <w:b/>
        </w:rPr>
        <w:t xml:space="preserve">Тема: Виды теста и выпечки. </w:t>
      </w:r>
    </w:p>
    <w:p w:rsidR="001126CB" w:rsidRDefault="001126CB" w:rsidP="00270A43">
      <w:pPr>
        <w:jc w:val="both"/>
      </w:pPr>
      <w:r>
        <w:t>Продукты для приготовления выпечки. Разрыхлители теста. Инструменты и приспособления для приготовления выпечки. Дрожжевое, бисквитное, заварное тесто и тесто для пряничных изделий. Особенности выпечки изделий из них. Профессия кондитер.</w:t>
      </w:r>
    </w:p>
    <w:p w:rsidR="001126CB" w:rsidRDefault="001126CB" w:rsidP="00270A43">
      <w:pPr>
        <w:jc w:val="both"/>
        <w:rPr>
          <w:b/>
        </w:rPr>
      </w:pPr>
      <w:r>
        <w:rPr>
          <w:b/>
        </w:rPr>
        <w:t>Тема: Сладости, десерты, напитки.</w:t>
      </w:r>
    </w:p>
    <w:p w:rsidR="001126CB" w:rsidRDefault="001126CB" w:rsidP="00270A43">
      <w:pPr>
        <w:jc w:val="both"/>
      </w:pPr>
      <w:r>
        <w:t>Виды сладостей. Безалкогольные напитки. Рецептура, технология их приготовления и подача к столу. Профессия кондитер сахаристых изделий.</w:t>
      </w:r>
    </w:p>
    <w:p w:rsidR="001126CB" w:rsidRDefault="001126CB" w:rsidP="00270A43">
      <w:pPr>
        <w:jc w:val="both"/>
        <w:rPr>
          <w:b/>
        </w:rPr>
      </w:pPr>
      <w:r>
        <w:rPr>
          <w:b/>
        </w:rPr>
        <w:t>Тема: Сервировка сладкого стола. Праздничный этикет.</w:t>
      </w:r>
    </w:p>
    <w:p w:rsidR="001126CB" w:rsidRDefault="001126CB" w:rsidP="00270A43">
      <w:pPr>
        <w:jc w:val="both"/>
      </w:pPr>
      <w:r>
        <w:t>Меню сладкого стола. Сервировка сладкого стола. Набор столового белья, приборов и посуды. Правила поведения за столом. Правила приглашения гостей.</w:t>
      </w:r>
    </w:p>
    <w:p w:rsidR="001126CB" w:rsidRDefault="001126CB" w:rsidP="00270A43">
      <w:pPr>
        <w:jc w:val="both"/>
        <w:rPr>
          <w:i/>
        </w:rPr>
      </w:pPr>
      <w:r>
        <w:rPr>
          <w:i/>
          <w:u w:val="single"/>
        </w:rPr>
        <w:t>Практическая работа:</w:t>
      </w:r>
      <w:r>
        <w:rPr>
          <w:i/>
        </w:rPr>
        <w:t xml:space="preserve"> Разработка меню. Разработка пригласительного билета на праздник. Тестовая контрольная работа №1.</w:t>
      </w:r>
    </w:p>
    <w:p w:rsidR="001126CB" w:rsidRDefault="001126CB" w:rsidP="00270A43">
      <w:pPr>
        <w:jc w:val="both"/>
        <w:rPr>
          <w:b/>
        </w:rPr>
      </w:pPr>
      <w:r>
        <w:rPr>
          <w:b/>
        </w:rPr>
        <w:t>Тема: Свойства текстильных материалов. Конструирование швейных изделий.</w:t>
      </w:r>
    </w:p>
    <w:p w:rsidR="001126CB" w:rsidRDefault="001126CB" w:rsidP="00270A43">
      <w:pPr>
        <w:jc w:val="both"/>
      </w:pPr>
      <w:r>
        <w:t>Классификация текстильных волокон животного происхождения. Способы их получения. Виды и свойства шерстяных и шёлковых тканей.</w:t>
      </w:r>
    </w:p>
    <w:p w:rsidR="001126CB" w:rsidRDefault="001126CB" w:rsidP="00270A43">
      <w:pPr>
        <w:jc w:val="both"/>
      </w:pPr>
      <w:r>
        <w:t>Понятие о поясной одежде. Снятие мерок для поясной одежды. Построение чертежа прямой юбки.</w:t>
      </w:r>
    </w:p>
    <w:p w:rsidR="001126CB" w:rsidRDefault="001126CB" w:rsidP="00270A43">
      <w:pPr>
        <w:jc w:val="both"/>
        <w:rPr>
          <w:i/>
        </w:rPr>
      </w:pPr>
      <w:r>
        <w:rPr>
          <w:i/>
          <w:u w:val="single"/>
        </w:rPr>
        <w:t>Практическая работа:</w:t>
      </w:r>
      <w:r>
        <w:rPr>
          <w:i/>
        </w:rPr>
        <w:t xml:space="preserve"> Построение чертежа прямой юбки в натуральную величину.</w:t>
      </w:r>
    </w:p>
    <w:p w:rsidR="001126CB" w:rsidRDefault="001126CB" w:rsidP="00270A43">
      <w:pPr>
        <w:jc w:val="both"/>
        <w:rPr>
          <w:b/>
        </w:rPr>
      </w:pPr>
      <w:r>
        <w:rPr>
          <w:b/>
        </w:rPr>
        <w:t>Тема: Моделирование швейных изделий.</w:t>
      </w:r>
    </w:p>
    <w:p w:rsidR="001126CB" w:rsidRDefault="001126CB" w:rsidP="00270A43">
      <w:pPr>
        <w:jc w:val="both"/>
      </w:pPr>
      <w:r>
        <w:t>Приёмы моделирования поясной одежды. Подготовка выкройки к раскрою. Получение выкройки швейного изделия из пакета готовых выкроек.</w:t>
      </w:r>
    </w:p>
    <w:p w:rsidR="001126CB" w:rsidRDefault="001126CB" w:rsidP="00270A43">
      <w:pPr>
        <w:jc w:val="both"/>
        <w:rPr>
          <w:i/>
        </w:rPr>
      </w:pPr>
      <w:r>
        <w:rPr>
          <w:i/>
          <w:u w:val="single"/>
        </w:rPr>
        <w:t xml:space="preserve">Практическая </w:t>
      </w:r>
      <w:r w:rsidR="00CF0177">
        <w:rPr>
          <w:i/>
          <w:u w:val="single"/>
        </w:rPr>
        <w:t>работа: Получение</w:t>
      </w:r>
      <w:r>
        <w:rPr>
          <w:i/>
        </w:rPr>
        <w:t xml:space="preserve"> выкройки швейного изделия из журнала мод. Подготовка выкройки проектного изделия к раскрою.</w:t>
      </w:r>
    </w:p>
    <w:p w:rsidR="001126CB" w:rsidRDefault="001126CB" w:rsidP="00270A43">
      <w:pPr>
        <w:jc w:val="both"/>
        <w:rPr>
          <w:b/>
        </w:rPr>
      </w:pPr>
      <w:r>
        <w:rPr>
          <w:b/>
        </w:rPr>
        <w:t>Тема: Швейная машина.</w:t>
      </w:r>
    </w:p>
    <w:p w:rsidR="001126CB" w:rsidRDefault="001126CB" w:rsidP="00270A43">
      <w:pPr>
        <w:jc w:val="both"/>
      </w:pPr>
      <w:r>
        <w:lastRenderedPageBreak/>
        <w:t>Уход за швейной машиной: чистка, смазка. Приспособления к швейной машине.</w:t>
      </w:r>
    </w:p>
    <w:p w:rsidR="001126CB" w:rsidRDefault="001126CB" w:rsidP="00270A43">
      <w:pPr>
        <w:jc w:val="both"/>
        <w:rPr>
          <w:i/>
        </w:rPr>
      </w:pPr>
      <w:r>
        <w:rPr>
          <w:i/>
          <w:u w:val="single"/>
        </w:rPr>
        <w:t>Практическая работа:</w:t>
      </w:r>
      <w:r>
        <w:rPr>
          <w:i/>
        </w:rPr>
        <w:t xml:space="preserve"> Уход за швейной машиной. Выполнение потайного подшивания </w:t>
      </w:r>
      <w:r w:rsidR="00CF0177">
        <w:rPr>
          <w:i/>
        </w:rPr>
        <w:t>в ручном способе</w:t>
      </w:r>
      <w:r>
        <w:rPr>
          <w:i/>
        </w:rPr>
        <w:t>.</w:t>
      </w:r>
    </w:p>
    <w:p w:rsidR="001126CB" w:rsidRDefault="001126CB" w:rsidP="00270A43">
      <w:pPr>
        <w:jc w:val="both"/>
        <w:rPr>
          <w:b/>
        </w:rPr>
      </w:pPr>
      <w:r>
        <w:rPr>
          <w:b/>
        </w:rPr>
        <w:t>Тема: Изготовление швейных изделий.</w:t>
      </w:r>
    </w:p>
    <w:p w:rsidR="001126CB" w:rsidRDefault="001126CB" w:rsidP="00270A43">
      <w:pPr>
        <w:jc w:val="both"/>
      </w:pPr>
      <w:r>
        <w:t>Технология изготовления поясного швейного изделия. Правила раскладки выкроек, правила раскроя.</w:t>
      </w:r>
    </w:p>
    <w:p w:rsidR="001126CB" w:rsidRDefault="001126CB" w:rsidP="00270A43">
      <w:pPr>
        <w:jc w:val="both"/>
      </w:pPr>
      <w:r>
        <w:t>Дублирование детали пояса клеевой прокладкой. Основные операции при ручных работах, основные машинные операции. Технология обработки среднего шва юбки. Подготовка и проведение примерки поясной одежды. Устранение дефектов после примерки. Окончательная чистка и влажно-тепловая обработка изделия.</w:t>
      </w:r>
    </w:p>
    <w:p w:rsidR="001126CB" w:rsidRDefault="001126CB" w:rsidP="00270A43">
      <w:pPr>
        <w:jc w:val="both"/>
        <w:rPr>
          <w:i/>
        </w:rPr>
      </w:pPr>
      <w:r>
        <w:rPr>
          <w:i/>
          <w:u w:val="single"/>
        </w:rPr>
        <w:t xml:space="preserve">Практическая работа: </w:t>
      </w:r>
      <w:r>
        <w:rPr>
          <w:i/>
        </w:rPr>
        <w:t>Раскрой проектного изделия. Обработка среднего шва юбки с застёжкой-молнией. Подготовка и проведение примерки поясного изделия. Обработка юбки после примерки. Выполнение прорезной петли и пришивание пуговицы. Окончательная влажно-тепловая обработка.</w:t>
      </w:r>
    </w:p>
    <w:p w:rsidR="001126CB" w:rsidRPr="001126CB" w:rsidRDefault="001126CB" w:rsidP="00270A43">
      <w:pPr>
        <w:jc w:val="both"/>
        <w:rPr>
          <w:b/>
          <w:i/>
        </w:rPr>
      </w:pPr>
      <w:r>
        <w:rPr>
          <w:b/>
          <w:i/>
        </w:rPr>
        <w:t>Тестовая контрольная работа №2.</w:t>
      </w:r>
    </w:p>
    <w:p w:rsidR="001126CB" w:rsidRDefault="001126CB" w:rsidP="00270A43">
      <w:pPr>
        <w:jc w:val="both"/>
        <w:rPr>
          <w:b/>
        </w:rPr>
      </w:pPr>
      <w:r>
        <w:rPr>
          <w:b/>
        </w:rPr>
        <w:t>Тема: Ручная роспись тканей.</w:t>
      </w:r>
    </w:p>
    <w:p w:rsidR="001126CB" w:rsidRDefault="001126CB" w:rsidP="00270A43">
      <w:pPr>
        <w:jc w:val="both"/>
      </w:pPr>
      <w:r>
        <w:t>Понятие о ручной росписи тканей. Подготовка ткани к росписи. Виды батика. Технология батика. Декоративные эффекты в батике. Профессия художник росписи по ткани.</w:t>
      </w:r>
    </w:p>
    <w:p w:rsidR="001126CB" w:rsidRDefault="001126CB" w:rsidP="00270A43">
      <w:pPr>
        <w:jc w:val="both"/>
        <w:rPr>
          <w:i/>
        </w:rPr>
      </w:pPr>
      <w:r>
        <w:rPr>
          <w:i/>
        </w:rPr>
        <w:t>Практическая работа: Выполнение образца росписи ткани в технике холодного батика.</w:t>
      </w:r>
    </w:p>
    <w:p w:rsidR="001126CB" w:rsidRDefault="001126CB" w:rsidP="00270A43">
      <w:pPr>
        <w:jc w:val="both"/>
        <w:rPr>
          <w:b/>
        </w:rPr>
      </w:pPr>
      <w:r>
        <w:rPr>
          <w:b/>
        </w:rPr>
        <w:t>Тема: Вышивание.</w:t>
      </w:r>
    </w:p>
    <w:p w:rsidR="001126CB" w:rsidRDefault="001126CB" w:rsidP="00270A43">
      <w:pPr>
        <w:jc w:val="both"/>
      </w:pPr>
      <w:r>
        <w:t xml:space="preserve"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Техника вышивания швом крест горизонтальными и вертикальными рядами, по диагонали. Техника вышивания художественной, белой и владимирской гладью. Швы французский узелок и рококо.  Материалы и оборудование для вышивки атласными лентами. </w:t>
      </w:r>
      <w:r w:rsidR="00CF0177">
        <w:t>Швы,</w:t>
      </w:r>
      <w:r>
        <w:t xml:space="preserve"> используемые в вышивке лентами.</w:t>
      </w:r>
    </w:p>
    <w:p w:rsidR="001126CB" w:rsidRDefault="001126CB" w:rsidP="00270A43">
      <w:pPr>
        <w:jc w:val="both"/>
      </w:pPr>
      <w:r>
        <w:t>Профессия вышивальщица.</w:t>
      </w:r>
    </w:p>
    <w:p w:rsidR="001126CB" w:rsidRDefault="001126CB" w:rsidP="00270A43">
      <w:pPr>
        <w:jc w:val="both"/>
        <w:rPr>
          <w:i/>
        </w:rPr>
      </w:pPr>
      <w:r>
        <w:rPr>
          <w:i/>
        </w:rPr>
        <w:t xml:space="preserve">Практическая работа: Выполнение образцов швов прямыми, петлеобразными, петельными, крестообразными и </w:t>
      </w:r>
      <w:r w:rsidR="00CF0177">
        <w:rPr>
          <w:i/>
        </w:rPr>
        <w:t>к</w:t>
      </w:r>
      <w:r>
        <w:rPr>
          <w:i/>
        </w:rPr>
        <w:t>осыми стежками. Выполнение образца вышивки в технике крест. Выполнение образцов вышивки гладью, французским узелком и рококо. Выполнение образца вышивки атласными лентами.</w:t>
      </w:r>
    </w:p>
    <w:p w:rsidR="001126CB" w:rsidRDefault="001126CB" w:rsidP="00270A43">
      <w:pPr>
        <w:jc w:val="both"/>
        <w:rPr>
          <w:i/>
        </w:rPr>
      </w:pPr>
      <w:r>
        <w:rPr>
          <w:i/>
        </w:rPr>
        <w:t>Тестовая контрольная работа №3.</w:t>
      </w:r>
    </w:p>
    <w:p w:rsidR="000C6B7D" w:rsidRDefault="000C6B7D" w:rsidP="00270A43">
      <w:pPr>
        <w:jc w:val="both"/>
      </w:pPr>
      <w:r>
        <w:t xml:space="preserve">      </w:t>
      </w:r>
    </w:p>
    <w:p w:rsidR="000C6B7D" w:rsidRDefault="000C6B7D" w:rsidP="00270A43">
      <w:pPr>
        <w:jc w:val="both"/>
      </w:pPr>
      <w:r>
        <w:t xml:space="preserve">  </w:t>
      </w:r>
      <w:proofErr w:type="gramStart"/>
      <w:r>
        <w:t xml:space="preserve">Реализация данной программы обеспечивает освоение обучающимися </w:t>
      </w:r>
      <w:r w:rsidR="00CF0177">
        <w:t>обще учебных</w:t>
      </w:r>
      <w:r>
        <w:t xml:space="preserve"> умений и компетенций в рамках информационно-коммуникативной деятельности, так как развиваются умения и навыки поиска нужной информации по заданной теме в источниках различного типа, извлечения необходимой информации из источников,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 (сжато, полно, выборочно).</w:t>
      </w:r>
      <w:proofErr w:type="gramEnd"/>
    </w:p>
    <w:p w:rsidR="000C6B7D" w:rsidRDefault="000C6B7D" w:rsidP="00270A43">
      <w:pPr>
        <w:jc w:val="both"/>
      </w:pPr>
      <w:r>
        <w:lastRenderedPageBreak/>
        <w:t xml:space="preserve">        Обучающиеся должны </w:t>
      </w:r>
      <w:r>
        <w:rPr>
          <w:b/>
          <w:bCs/>
        </w:rPr>
        <w:t xml:space="preserve">уметь </w:t>
      </w:r>
      <w:r>
        <w:t>обосновывать суждения, давать определения, приводить доказательства, владеть основными видами публичных выступлений (высказывания, монолог), следовать этическим нормам и правилам ведения диалога, диспута.</w:t>
      </w:r>
    </w:p>
    <w:p w:rsidR="000C6B7D" w:rsidRDefault="000C6B7D" w:rsidP="00270A43">
      <w:pPr>
        <w:jc w:val="both"/>
      </w:pPr>
      <w:r>
        <w:t xml:space="preserve">        Предполагается уверенное использование обучающимися мультимедийных ресурсов и компьютерных технологий для обработки, передачи, систематизации информации, создания презентации результатов познавательной и практической деятельности.</w:t>
      </w:r>
    </w:p>
    <w:p w:rsidR="000C6B7D" w:rsidRDefault="000C6B7D" w:rsidP="00270A43">
      <w:pPr>
        <w:jc w:val="both"/>
      </w:pPr>
      <w:r>
        <w:t xml:space="preserve">        </w:t>
      </w:r>
      <w:proofErr w:type="gramStart"/>
      <w:r>
        <w:t>С точки зрения умений</w:t>
      </w:r>
      <w:r>
        <w:rPr>
          <w:b/>
          <w:bCs/>
        </w:rPr>
        <w:t xml:space="preserve"> и </w:t>
      </w:r>
      <w:r w:rsidR="00CF0177">
        <w:rPr>
          <w:b/>
          <w:bCs/>
        </w:rPr>
        <w:t xml:space="preserve">навыков </w:t>
      </w:r>
      <w:r w:rsidR="00CF0177">
        <w:t>рефлексивной</w:t>
      </w:r>
      <w:r>
        <w:t xml:space="preserve"> деятельности уделяется внимание способности обучающихся самостоятельно </w:t>
      </w:r>
      <w:r>
        <w:rPr>
          <w:b/>
          <w:bCs/>
        </w:rPr>
        <w:t>организовывать</w:t>
      </w:r>
      <w:r>
        <w:t xml:space="preserve"> свою учебную деятельность (постановка цели, планирование, определение оптимального соотношения цели и средств и др.</w:t>
      </w:r>
      <w:r w:rsidR="00CF0177">
        <w:t>), оценивать</w:t>
      </w:r>
      <w:r>
        <w:t xml:space="preserve">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0C6B7D" w:rsidRDefault="000C6B7D" w:rsidP="00270A43">
      <w:pPr>
        <w:jc w:val="both"/>
      </w:pPr>
      <w:r>
        <w:t xml:space="preserve">       </w:t>
      </w:r>
      <w:proofErr w:type="gramStart"/>
      <w:r>
        <w:t xml:space="preserve">Во время изучения некоторых блоков интегрируются </w:t>
      </w:r>
      <w:r>
        <w:rPr>
          <w:b/>
          <w:bCs/>
        </w:rPr>
        <w:t>знания и умения</w:t>
      </w:r>
      <w:r>
        <w:t xml:space="preserve"> обучающихся, полученные ими при изучении различных дисциплин на разных этапах обучения, т.е. реализуются меж предметные связи.</w:t>
      </w:r>
      <w:proofErr w:type="gramEnd"/>
      <w:r>
        <w:t xml:space="preserve"> Например, при изучении блока «Технология изготовления одежды» обучающиеся используют знания и умения, полученные при изучении предметов математика, геометрия; блока «Рукоделие» - при изучении предметов математика, изобразительное искусство;     </w:t>
      </w:r>
    </w:p>
    <w:p w:rsidR="000C6B7D" w:rsidRDefault="000C6B7D" w:rsidP="00270A43">
      <w:pPr>
        <w:jc w:val="both"/>
      </w:pPr>
      <w:r>
        <w:t xml:space="preserve">  Рабочая программа по технологии ориентирована на освоение обучающимися технологическими знаниями, на овладение обучающимися обще трудовыми и специальными умениями (в области технологии обработки пищевых продуктов, текстильных материалов, изготовления и художественного оформления изделий, ведения домашнего хозяйства) и направлена на получение опыта применения технологических знаний и умений в самостоятельной практической деятельности.</w:t>
      </w:r>
    </w:p>
    <w:p w:rsidR="000C6B7D" w:rsidRDefault="000C6B7D" w:rsidP="00270A43">
      <w:pPr>
        <w:jc w:val="both"/>
      </w:pPr>
      <w:r>
        <w:t xml:space="preserve">                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0C6B7D" w:rsidRDefault="000C6B7D" w:rsidP="00270A43">
      <w:pPr>
        <w:jc w:val="both"/>
      </w:pPr>
      <w:r>
        <w:t xml:space="preserve">        Уроки технологии делятся на следующие основные типы:</w:t>
      </w:r>
    </w:p>
    <w:p w:rsidR="000C6B7D" w:rsidRDefault="000C6B7D" w:rsidP="00270A43">
      <w:pPr>
        <w:jc w:val="both"/>
      </w:pPr>
      <w:r>
        <w:t xml:space="preserve">   -урок ознакомления с новым материалом (в центре урока – изучение нового материала),</w:t>
      </w:r>
    </w:p>
    <w:p w:rsidR="000C6B7D" w:rsidRDefault="000C6B7D" w:rsidP="00270A43">
      <w:pPr>
        <w:jc w:val="both"/>
      </w:pPr>
      <w:r>
        <w:t xml:space="preserve">   -урок формирования умений и навыков (главный этап – самостоятельная работа обучающихся),</w:t>
      </w:r>
    </w:p>
    <w:p w:rsidR="000C6B7D" w:rsidRDefault="000C6B7D" w:rsidP="00270A43">
      <w:pPr>
        <w:jc w:val="both"/>
      </w:pPr>
      <w:r>
        <w:t xml:space="preserve">   -урок применения знаний на практике (на занятиях по моделированию и конструированию),</w:t>
      </w:r>
    </w:p>
    <w:p w:rsidR="000C6B7D" w:rsidRDefault="000C6B7D" w:rsidP="00270A43">
      <w:pPr>
        <w:jc w:val="both"/>
      </w:pPr>
      <w:r>
        <w:t xml:space="preserve">   -урок повторения, систематизации и обобщения знаний (в центре урока – повторение материала, направленное на формирование системы знаний),</w:t>
      </w:r>
    </w:p>
    <w:p w:rsidR="000C6B7D" w:rsidRDefault="000C6B7D" w:rsidP="00270A43">
      <w:pPr>
        <w:jc w:val="both"/>
      </w:pPr>
      <w:r>
        <w:t xml:space="preserve">   -комбинированный урок (повторение пройденного материала в форме опроса обучающихся либо контроль знаний в форме самостоятельной работы, изучение нового материала, закрепление полученных знаний в форме практической работы).</w:t>
      </w:r>
    </w:p>
    <w:p w:rsidR="000C6B7D" w:rsidRDefault="000C6B7D" w:rsidP="00270A43">
      <w:pPr>
        <w:jc w:val="both"/>
      </w:pPr>
      <w:r>
        <w:lastRenderedPageBreak/>
        <w:t xml:space="preserve">       Во время обучения технологии используются следующие методы работы:</w:t>
      </w:r>
    </w:p>
    <w:p w:rsidR="000C6B7D" w:rsidRDefault="000C6B7D" w:rsidP="00270A43">
      <w:pPr>
        <w:jc w:val="both"/>
      </w:pPr>
      <w:r>
        <w:t xml:space="preserve">   -</w:t>
      </w:r>
      <w:proofErr w:type="gramStart"/>
      <w:r>
        <w:t>словесные</w:t>
      </w:r>
      <w:proofErr w:type="gramEnd"/>
      <w:r>
        <w:t>: объяснение, лекция, работа с печатным словом, беседа;</w:t>
      </w:r>
    </w:p>
    <w:p w:rsidR="000C6B7D" w:rsidRDefault="000C6B7D" w:rsidP="00270A43">
      <w:pPr>
        <w:jc w:val="both"/>
      </w:pPr>
      <w:r>
        <w:t xml:space="preserve">   -</w:t>
      </w:r>
      <w:proofErr w:type="gramStart"/>
      <w:r>
        <w:t>наглядные</w:t>
      </w:r>
      <w:proofErr w:type="gramEnd"/>
      <w:r>
        <w:t>: демонстрация наглядных пособий, показ трудовых приёмов, наблюдение;</w:t>
      </w:r>
    </w:p>
    <w:p w:rsidR="000C6B7D" w:rsidRDefault="000C6B7D" w:rsidP="00270A43">
      <w:pPr>
        <w:jc w:val="both"/>
      </w:pPr>
      <w:r>
        <w:t xml:space="preserve">   -практические: самостоятельная работа, лабораторно-практическая работа, использование технологических карт, личный контроль качества (проверка) готовой продукции.</w:t>
      </w:r>
    </w:p>
    <w:p w:rsidR="000C6B7D" w:rsidRDefault="000C6B7D" w:rsidP="00270A43">
      <w:pPr>
        <w:jc w:val="both"/>
      </w:pPr>
      <w:r>
        <w:t xml:space="preserve">        Программой предусмотрено проведение:</w:t>
      </w:r>
    </w:p>
    <w:p w:rsidR="000C6B7D" w:rsidRDefault="000C6B7D" w:rsidP="00270A43">
      <w:pPr>
        <w:jc w:val="both"/>
      </w:pPr>
      <w:r>
        <w:t xml:space="preserve">- самостоятельных (тестовых) и контрольных </w:t>
      </w:r>
      <w:r w:rsidR="00CF0177">
        <w:t>работ;</w:t>
      </w:r>
    </w:p>
    <w:p w:rsidR="000C6B7D" w:rsidRDefault="000C6B7D" w:rsidP="00270A43">
      <w:pPr>
        <w:jc w:val="both"/>
      </w:pPr>
      <w:proofErr w:type="gramStart"/>
      <w:r>
        <w:t>- практических работ (в том числе работ, связанных с проектной деятельностью.</w:t>
      </w:r>
      <w:proofErr w:type="gramEnd"/>
    </w:p>
    <w:p w:rsidR="001577E3" w:rsidRDefault="000C6B7D" w:rsidP="00270A43">
      <w:pPr>
        <w:jc w:val="both"/>
      </w:pPr>
      <w:r>
        <w:t xml:space="preserve">          Кратковременные самостоятельные работы рассчитаны на 5-10 минут и проводятся после изучения некоторых тем из разделов: «Прикладное </w:t>
      </w:r>
      <w:r w:rsidR="00CF0177">
        <w:t>искусство», «Материаловедение</w:t>
      </w:r>
      <w:r>
        <w:t>», «Технология изготовления одежды», «Культура дома», «Кулинария».</w:t>
      </w:r>
    </w:p>
    <w:p w:rsidR="001577E3" w:rsidRDefault="001577E3" w:rsidP="00270A43">
      <w:pPr>
        <w:jc w:val="both"/>
      </w:pPr>
      <w: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1577E3" w:rsidRDefault="001577E3" w:rsidP="00270A43">
      <w:pPr>
        <w:jc w:val="both"/>
      </w:pPr>
    </w:p>
    <w:p w:rsidR="001577E3" w:rsidRDefault="001577E3" w:rsidP="00270A43">
      <w:pPr>
        <w:jc w:val="both"/>
      </w:pPr>
      <w:r>
        <w:t>При изучении всего курса у учащихся формируются устойчивые безопасные приемы труда.</w:t>
      </w:r>
    </w:p>
    <w:p w:rsidR="001577E3" w:rsidRDefault="001577E3" w:rsidP="00270A43">
      <w:pPr>
        <w:jc w:val="both"/>
      </w:pPr>
    </w:p>
    <w:p w:rsidR="001577E3" w:rsidRDefault="001577E3" w:rsidP="00270A43">
      <w:pPr>
        <w:jc w:val="both"/>
      </w:pPr>
      <w:r>
        <w:t>При изучении темы «Конструирование и моделирование» школьники учатся применять зрительные иллюзии в одежде.</w:t>
      </w:r>
    </w:p>
    <w:p w:rsidR="001577E3" w:rsidRDefault="001577E3" w:rsidP="00270A43">
      <w:pPr>
        <w:jc w:val="both"/>
      </w:pPr>
    </w:p>
    <w:p w:rsidR="001577E3" w:rsidRDefault="001577E3" w:rsidP="00270A43">
      <w:pPr>
        <w:jc w:val="both"/>
      </w:pPr>
      <w:r>
        <w:t xml:space="preserve">При изучении темы «Элементы машиноведения» учащиеся знакомятся с новыми техническими возможностями современных швейных, вышивальных и </w:t>
      </w:r>
      <w:r w:rsidR="00BC7229">
        <w:t>крае обмёточных</w:t>
      </w:r>
      <w:r>
        <w:t xml:space="preserve"> машин с программным управлением.</w:t>
      </w:r>
    </w:p>
    <w:p w:rsidR="001577E3" w:rsidRDefault="001577E3" w:rsidP="00270A43">
      <w:pPr>
        <w:jc w:val="both"/>
      </w:pPr>
    </w:p>
    <w:p w:rsidR="001577E3" w:rsidRDefault="001577E3" w:rsidP="00270A43">
      <w:pPr>
        <w:jc w:val="both"/>
      </w:pPr>
      <w:r>
        <w:t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1577E3" w:rsidRDefault="001577E3" w:rsidP="00270A43">
      <w:pPr>
        <w:jc w:val="both"/>
      </w:pPr>
      <w:r>
        <w:t xml:space="preserve">При изучении направления «Технологии ведения дома» наряду с </w:t>
      </w:r>
      <w:r w:rsidR="000C6B7D">
        <w:t>обще учебными</w:t>
      </w:r>
      <w:r>
        <w:t xml:space="preserve"> умениями учащиеся овладевают целым рядом специальных технологий.</w:t>
      </w:r>
    </w:p>
    <w:p w:rsidR="001577E3" w:rsidRDefault="001577E3" w:rsidP="00270A43">
      <w:pPr>
        <w:jc w:val="both"/>
      </w:pPr>
      <w: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1577E3" w:rsidRDefault="001577E3" w:rsidP="001577E3"/>
    <w:p w:rsidR="003606DC" w:rsidRDefault="007A24E5" w:rsidP="00C245C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  <w:szCs w:val="22"/>
        </w:rPr>
      </w:pPr>
      <w:r>
        <w:rPr>
          <w:rFonts w:eastAsia="Calibri"/>
          <w:b/>
          <w:kern w:val="0"/>
          <w:szCs w:val="22"/>
        </w:rPr>
        <w:t xml:space="preserve">Результаты (личностные, </w:t>
      </w:r>
      <w:r w:rsidR="000C6B7D">
        <w:rPr>
          <w:rFonts w:eastAsia="Calibri"/>
          <w:b/>
          <w:kern w:val="0"/>
          <w:szCs w:val="22"/>
        </w:rPr>
        <w:t>мета предметные</w:t>
      </w:r>
      <w:r>
        <w:rPr>
          <w:rFonts w:eastAsia="Calibri"/>
          <w:b/>
          <w:kern w:val="0"/>
          <w:szCs w:val="22"/>
        </w:rPr>
        <w:t xml:space="preserve"> и предметные) освоения учебного предмета и система их оценки.</w:t>
      </w:r>
    </w:p>
    <w:p w:rsidR="003606DC" w:rsidRDefault="003606DC" w:rsidP="00C245C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  <w:szCs w:val="22"/>
        </w:rPr>
      </w:pPr>
    </w:p>
    <w:p w:rsidR="003606DC" w:rsidRDefault="007A24E5" w:rsidP="00C245CF">
      <w:pPr>
        <w:widowControl/>
        <w:spacing w:line="276" w:lineRule="auto"/>
        <w:ind w:firstLine="708"/>
        <w:jc w:val="both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 xml:space="preserve">Личностные </w:t>
      </w:r>
      <w:r w:rsidR="001E0ADE">
        <w:rPr>
          <w:rFonts w:eastAsia="Calibri"/>
          <w:b/>
          <w:bCs/>
          <w:kern w:val="0"/>
        </w:rPr>
        <w:t>УУД:</w:t>
      </w:r>
    </w:p>
    <w:p w:rsidR="00B56465" w:rsidRDefault="00B56465" w:rsidP="007238AB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 w:rsidRPr="00BA09EB">
        <w:rPr>
          <w:rFonts w:ascii="Times New Roman" w:hAnsi="Times New Roman"/>
          <w:kern w:val="0"/>
          <w:sz w:val="28"/>
          <w:szCs w:val="28"/>
        </w:rPr>
        <w:t>Ф</w:t>
      </w:r>
      <w:r w:rsidR="001E0ADE" w:rsidRPr="00BA09EB">
        <w:rPr>
          <w:rFonts w:ascii="Times New Roman" w:hAnsi="Times New Roman"/>
          <w:kern w:val="0"/>
          <w:sz w:val="28"/>
          <w:szCs w:val="28"/>
        </w:rPr>
        <w:t>ормирование</w:t>
      </w:r>
      <w:r>
        <w:rPr>
          <w:rFonts w:ascii="Times New Roman" w:hAnsi="Times New Roman"/>
          <w:kern w:val="0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B56465" w:rsidRDefault="00B56465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 xml:space="preserve">Формирование ответственного отношения к учению, </w:t>
      </w:r>
      <w:r w:rsidR="0039049D">
        <w:rPr>
          <w:rFonts w:ascii="Times New Roman" w:hAnsi="Times New Roman"/>
          <w:kern w:val="0"/>
          <w:sz w:val="28"/>
          <w:szCs w:val="28"/>
        </w:rPr>
        <w:t>готовности и способности,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к саморазвитию и самообразованию; овладение элементами организации умственного и физического труда;</w:t>
      </w:r>
    </w:p>
    <w:p w:rsidR="00B56465" w:rsidRDefault="00B56465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Развитие трудолюбия и ответственности за результаты своей деятельности</w:t>
      </w:r>
    </w:p>
    <w:p w:rsidR="00B56465" w:rsidRDefault="00B56465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Развитие эстетического сознания через освоение художественного наследия народов России и мира.</w:t>
      </w:r>
    </w:p>
    <w:p w:rsidR="001E0ADE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гражданственности, патриотизма, уважительного отношения к правам, свободам и обязанностям человека;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нравственных чувств и этического сознания;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трудолюбия, творческого отношения к учению, труду, жизни;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ценностного отношения к здоровью, здоровому образу жизни;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653051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воспитание ценностного отношения к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прекрасному</w:t>
      </w:r>
      <w:proofErr w:type="gramEnd"/>
      <w:r>
        <w:rPr>
          <w:rFonts w:ascii="Times New Roman" w:hAnsi="Times New Roman"/>
          <w:kern w:val="0"/>
          <w:sz w:val="28"/>
          <w:szCs w:val="28"/>
        </w:rPr>
        <w:t>, формирование представлений об эстетических идеалах и ценностях;</w:t>
      </w:r>
    </w:p>
    <w:p w:rsidR="00653051" w:rsidRPr="001E0ADE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воспитание уважительного отношения к культуре других народов.</w:t>
      </w:r>
    </w:p>
    <w:p w:rsidR="00653051" w:rsidRDefault="0039049D" w:rsidP="00C245CF">
      <w:pPr>
        <w:widowControl/>
        <w:spacing w:line="276" w:lineRule="auto"/>
        <w:ind w:firstLine="708"/>
        <w:jc w:val="both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 xml:space="preserve">Мета </w:t>
      </w:r>
      <w:proofErr w:type="gramStart"/>
      <w:r>
        <w:rPr>
          <w:rFonts w:eastAsia="Calibri"/>
          <w:b/>
          <w:bCs/>
          <w:kern w:val="0"/>
        </w:rPr>
        <w:t>предметные</w:t>
      </w:r>
      <w:proofErr w:type="gramEnd"/>
      <w:r w:rsidR="007A24E5">
        <w:rPr>
          <w:rFonts w:eastAsia="Calibri"/>
          <w:b/>
          <w:bCs/>
          <w:kern w:val="0"/>
        </w:rPr>
        <w:t xml:space="preserve"> </w:t>
      </w:r>
      <w:r w:rsidR="00653051">
        <w:rPr>
          <w:rFonts w:eastAsia="Calibri"/>
          <w:b/>
          <w:bCs/>
          <w:kern w:val="0"/>
        </w:rPr>
        <w:t xml:space="preserve">УУД: </w:t>
      </w:r>
    </w:p>
    <w:p w:rsidR="003606DC" w:rsidRDefault="0065305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самостоятельно определять</w:t>
      </w:r>
      <w:r w:rsidR="00FB1183">
        <w:rPr>
          <w:rFonts w:ascii="Times New Roman" w:hAnsi="Times New Roman"/>
          <w:kern w:val="0"/>
          <w:sz w:val="28"/>
          <w:szCs w:val="28"/>
        </w:rPr>
        <w:t xml:space="preserve"> цели своего обучения, ставить </w:t>
      </w:r>
      <w:r w:rsidR="0039049D">
        <w:rPr>
          <w:rFonts w:ascii="Times New Roman" w:hAnsi="Times New Roman"/>
          <w:kern w:val="0"/>
          <w:sz w:val="28"/>
          <w:szCs w:val="28"/>
        </w:rPr>
        <w:t>и формулировать</w:t>
      </w:r>
      <w:r w:rsidR="00FB1183">
        <w:rPr>
          <w:rFonts w:ascii="Times New Roman" w:hAnsi="Times New Roman"/>
          <w:kern w:val="0"/>
          <w:sz w:val="28"/>
          <w:szCs w:val="28"/>
        </w:rPr>
        <w:t xml:space="preserve"> для себя новые задачи в учебной деятельности, развивать мотивы и интересы своей познавательной деятельности;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оценивать правильность решения учебной задачи, собственные возможности;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овладевать основами самоконтроля, самооценки;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устанавливать причинно-следственные связи, строить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логические рассуждения</w:t>
      </w:r>
      <w:proofErr w:type="gramEnd"/>
      <w:r>
        <w:rPr>
          <w:rFonts w:ascii="Times New Roman" w:hAnsi="Times New Roman"/>
          <w:kern w:val="0"/>
          <w:sz w:val="28"/>
          <w:szCs w:val="28"/>
        </w:rPr>
        <w:t>, делать умозаключения и выводы;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FB1183" w:rsidRDefault="0039049D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организовывать учебное</w:t>
      </w:r>
      <w:r w:rsidR="00FB1183">
        <w:rPr>
          <w:rFonts w:ascii="Times New Roman" w:hAnsi="Times New Roman"/>
          <w:kern w:val="0"/>
          <w:sz w:val="28"/>
          <w:szCs w:val="28"/>
        </w:rPr>
        <w:t xml:space="preserve"> сотрудничество и совместную деятельность с учителем и сверстниками, находить общее решение и разрешать конфликты на основе согласования позиций и учета интересов;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формулировать, аргументировать и отстаивать свое мнение;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адекватно и осознанно использовать речевые средства в соответствии с задачей коммуникации;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формировать и развивать компетенцию в </w:t>
      </w:r>
      <w:r w:rsidR="0039049D">
        <w:rPr>
          <w:rFonts w:ascii="Times New Roman" w:hAnsi="Times New Roman"/>
          <w:kern w:val="0"/>
          <w:sz w:val="28"/>
          <w:szCs w:val="28"/>
        </w:rPr>
        <w:t>области использования</w:t>
      </w:r>
      <w:r>
        <w:rPr>
          <w:rFonts w:ascii="Times New Roman" w:hAnsi="Times New Roman"/>
          <w:kern w:val="0"/>
          <w:sz w:val="28"/>
          <w:szCs w:val="28"/>
        </w:rPr>
        <w:t xml:space="preserve"> информационно-коммуникационных технологий;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развивать </w:t>
      </w:r>
      <w:r w:rsidR="0039049D">
        <w:rPr>
          <w:rFonts w:ascii="Times New Roman" w:hAnsi="Times New Roman"/>
          <w:kern w:val="0"/>
          <w:sz w:val="28"/>
          <w:szCs w:val="28"/>
        </w:rPr>
        <w:t>коммуникативную компетенцию</w:t>
      </w:r>
      <w:r>
        <w:rPr>
          <w:rFonts w:ascii="Times New Roman" w:hAnsi="Times New Roman"/>
          <w:kern w:val="0"/>
          <w:sz w:val="28"/>
          <w:szCs w:val="28"/>
        </w:rPr>
        <w:t>, включая умение взаимодействовать с окружающими, выполняя различные социальные роли;</w:t>
      </w:r>
    </w:p>
    <w:p w:rsidR="00FB1183" w:rsidRDefault="00FB1183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развивать исследовательские учебные действия, включая навыки работы с информацией, поиск</w:t>
      </w:r>
      <w:r w:rsidR="00290861">
        <w:rPr>
          <w:rFonts w:ascii="Times New Roman" w:hAnsi="Times New Roman"/>
          <w:kern w:val="0"/>
          <w:sz w:val="28"/>
          <w:szCs w:val="28"/>
        </w:rPr>
        <w:t xml:space="preserve"> и выделение нужной информации, обобщение и фиксацию информации;</w:t>
      </w:r>
    </w:p>
    <w:p w:rsidR="00290861" w:rsidRDefault="00290861" w:rsidP="00C245CF">
      <w:pPr>
        <w:pStyle w:val="a3"/>
        <w:numPr>
          <w:ilvl w:val="0"/>
          <w:numId w:val="10"/>
        </w:numPr>
        <w:spacing w:after="0"/>
        <w:ind w:left="1423" w:hanging="35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развивать навыки смыслового чтения, включая умения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последовательность фактов;</w:t>
      </w:r>
    </w:p>
    <w:p w:rsidR="009E334C" w:rsidRPr="00B45F9F" w:rsidRDefault="00290861" w:rsidP="005672C5">
      <w:pPr>
        <w:pStyle w:val="a3"/>
        <w:numPr>
          <w:ilvl w:val="0"/>
          <w:numId w:val="10"/>
        </w:numPr>
        <w:spacing w:after="0"/>
        <w:ind w:left="1423" w:firstLine="708"/>
        <w:jc w:val="both"/>
        <w:rPr>
          <w:b/>
          <w:bCs/>
          <w:kern w:val="0"/>
        </w:rPr>
      </w:pPr>
      <w:r w:rsidRPr="00B45F9F">
        <w:rPr>
          <w:rFonts w:ascii="Times New Roman" w:hAnsi="Times New Roman"/>
          <w:kern w:val="0"/>
          <w:sz w:val="28"/>
          <w:szCs w:val="28"/>
        </w:rPr>
        <w:t xml:space="preserve">осуществлять регулятивные действия самонаблюдения, самоконтроля, самооценки в процессе коммуникативной </w:t>
      </w:r>
      <w:r w:rsidR="0039049D" w:rsidRPr="00B45F9F">
        <w:rPr>
          <w:rFonts w:ascii="Times New Roman" w:hAnsi="Times New Roman"/>
          <w:kern w:val="0"/>
          <w:sz w:val="28"/>
          <w:szCs w:val="28"/>
        </w:rPr>
        <w:t xml:space="preserve">деятельности </w:t>
      </w:r>
      <w:r w:rsidR="0039049D">
        <w:rPr>
          <w:rFonts w:ascii="Times New Roman" w:hAnsi="Times New Roman"/>
          <w:kern w:val="0"/>
          <w:sz w:val="28"/>
          <w:szCs w:val="28"/>
        </w:rPr>
        <w:t>на</w:t>
      </w:r>
      <w:r w:rsidR="00B45F9F">
        <w:rPr>
          <w:rFonts w:ascii="Times New Roman" w:hAnsi="Times New Roman"/>
          <w:kern w:val="0"/>
          <w:sz w:val="28"/>
          <w:szCs w:val="28"/>
        </w:rPr>
        <w:t xml:space="preserve"> уроках технологии.</w:t>
      </w:r>
    </w:p>
    <w:p w:rsidR="009E334C" w:rsidRDefault="009E334C" w:rsidP="00C245CF">
      <w:pPr>
        <w:widowControl/>
        <w:spacing w:line="276" w:lineRule="auto"/>
        <w:ind w:firstLine="708"/>
        <w:jc w:val="both"/>
        <w:rPr>
          <w:rFonts w:eastAsia="Calibri"/>
          <w:b/>
          <w:bCs/>
          <w:kern w:val="0"/>
        </w:rPr>
      </w:pPr>
    </w:p>
    <w:p w:rsidR="003606DC" w:rsidRDefault="007A24E5" w:rsidP="00C245CF">
      <w:pPr>
        <w:widowControl/>
        <w:spacing w:line="276" w:lineRule="auto"/>
        <w:ind w:firstLine="708"/>
        <w:jc w:val="both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>Предметные результаты</w:t>
      </w:r>
      <w:r w:rsidR="001308C8">
        <w:rPr>
          <w:rFonts w:eastAsia="Calibri"/>
          <w:b/>
          <w:bCs/>
          <w:kern w:val="0"/>
        </w:rPr>
        <w:t>:</w:t>
      </w:r>
      <w:r>
        <w:rPr>
          <w:rFonts w:eastAsia="Calibri"/>
          <w:b/>
          <w:bCs/>
          <w:kern w:val="0"/>
        </w:rPr>
        <w:t xml:space="preserve"> </w:t>
      </w:r>
    </w:p>
    <w:p w:rsidR="00086DF7" w:rsidRDefault="00086DF7" w:rsidP="00086DF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kern w:val="0"/>
          <w:sz w:val="28"/>
          <w:szCs w:val="28"/>
        </w:rPr>
      </w:pPr>
      <w:r w:rsidRPr="00086DF7">
        <w:rPr>
          <w:rFonts w:ascii="Times New Roman" w:hAnsi="Times New Roman"/>
          <w:kern w:val="0"/>
          <w:sz w:val="28"/>
          <w:szCs w:val="28"/>
        </w:rPr>
        <w:t>осознание роли техники и технологий для прогрессивного развития общества</w:t>
      </w:r>
      <w:r>
        <w:rPr>
          <w:rFonts w:ascii="Times New Roman" w:hAnsi="Times New Roman"/>
          <w:kern w:val="0"/>
          <w:sz w:val="28"/>
          <w:szCs w:val="28"/>
        </w:rPr>
        <w:t>;</w:t>
      </w:r>
    </w:p>
    <w:p w:rsidR="00086DF7" w:rsidRDefault="00086DF7" w:rsidP="00086DF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практическое освоение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основ проектно исследовательской деятельности; объяснение явлений, процессов и связей, выявляемых в ходе исследований</w:t>
      </w:r>
      <w:r w:rsidR="00D33001">
        <w:rPr>
          <w:rFonts w:ascii="Times New Roman" w:hAnsi="Times New Roman"/>
          <w:kern w:val="0"/>
          <w:sz w:val="28"/>
          <w:szCs w:val="28"/>
        </w:rPr>
        <w:t>;</w:t>
      </w:r>
    </w:p>
    <w:p w:rsidR="00D33001" w:rsidRDefault="00D33001" w:rsidP="00086DF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развитие умений применять технологии и использования информации, оценивать возможности и области применения средств и инструментов в современном производстве;</w:t>
      </w:r>
    </w:p>
    <w:p w:rsidR="00D33001" w:rsidRDefault="00D33001" w:rsidP="00086DF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выполнение технических операций с соблюдением установленных норм, стандартов и правил безопасного труда, правил санитарии и гигиены;</w:t>
      </w:r>
    </w:p>
    <w:p w:rsidR="00D33001" w:rsidRDefault="00D33001" w:rsidP="00086DF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документирование результатов труда и проектной деятельности;</w:t>
      </w:r>
    </w:p>
    <w:p w:rsidR="00D33001" w:rsidRPr="00086DF7" w:rsidRDefault="00D33001" w:rsidP="00086DF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</w:t>
      </w:r>
    </w:p>
    <w:p w:rsidR="000C6B7D" w:rsidRDefault="007A24E5" w:rsidP="000C6B7D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1308C8">
        <w:rPr>
          <w:b/>
          <w:bCs/>
          <w:sz w:val="28"/>
          <w:szCs w:val="28"/>
        </w:rPr>
        <w:t xml:space="preserve">коммуникативной </w:t>
      </w:r>
      <w:r w:rsidR="0039049D">
        <w:rPr>
          <w:b/>
          <w:bCs/>
          <w:sz w:val="28"/>
          <w:szCs w:val="28"/>
        </w:rPr>
        <w:t>сфере:</w:t>
      </w:r>
    </w:p>
    <w:p w:rsidR="000C6532" w:rsidRPr="000C6B7D" w:rsidRDefault="000C6532" w:rsidP="000C6B7D">
      <w:pPr>
        <w:pStyle w:val="Default"/>
        <w:numPr>
          <w:ilvl w:val="0"/>
          <w:numId w:val="4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0C6532">
        <w:rPr>
          <w:bCs/>
          <w:sz w:val="28"/>
          <w:szCs w:val="28"/>
        </w:rPr>
        <w:t>практическое освоение умений,</w:t>
      </w:r>
      <w:r>
        <w:rPr>
          <w:bCs/>
          <w:sz w:val="28"/>
          <w:szCs w:val="28"/>
        </w:rPr>
        <w:t xml:space="preserve"> составляющих основу коммуникативной компетентности: действовать с учётом позиции другого и уметь согласовывать свои действия;</w:t>
      </w:r>
      <w:proofErr w:type="gramEnd"/>
    </w:p>
    <w:p w:rsidR="000C6532" w:rsidRDefault="000C6532" w:rsidP="000C6532">
      <w:pPr>
        <w:pStyle w:val="Default"/>
        <w:numPr>
          <w:ilvl w:val="0"/>
          <w:numId w:val="3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установление рабочих отношений в группе для выполнения практической работы или проекта;</w:t>
      </w:r>
    </w:p>
    <w:p w:rsidR="000C6532" w:rsidRDefault="000C6532" w:rsidP="000C6532">
      <w:pPr>
        <w:pStyle w:val="Default"/>
        <w:numPr>
          <w:ilvl w:val="0"/>
          <w:numId w:val="3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сравнение разных точек зрения перед принятием решения и осуществлением выбора; отстаивания в споре своей позиции;</w:t>
      </w:r>
    </w:p>
    <w:p w:rsidR="000C6532" w:rsidRPr="000C6532" w:rsidRDefault="000C6532" w:rsidP="000C6532">
      <w:pPr>
        <w:pStyle w:val="Default"/>
        <w:numPr>
          <w:ilvl w:val="0"/>
          <w:numId w:val="3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адекватное использование речевых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>я решения различных коммуникативных задач; овладение устной и письменной речью.</w:t>
      </w:r>
    </w:p>
    <w:p w:rsidR="00AA61C9" w:rsidRDefault="00AA61C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 w:rsidRPr="00AA61C9">
        <w:rPr>
          <w:b/>
          <w:sz w:val="28"/>
          <w:szCs w:val="28"/>
        </w:rPr>
        <w:t xml:space="preserve">2) 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аудировании</w:t>
      </w:r>
      <w:proofErr w:type="spellEnd"/>
      <w:r>
        <w:rPr>
          <w:b/>
          <w:sz w:val="28"/>
          <w:szCs w:val="28"/>
        </w:rPr>
        <w:t>:</w:t>
      </w:r>
    </w:p>
    <w:p w:rsidR="00AA61C9" w:rsidRPr="00AA61C9" w:rsidRDefault="00AA61C9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AA61C9" w:rsidRPr="00A1397F" w:rsidRDefault="00AA61C9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</w:t>
      </w:r>
      <w:r w:rsidR="00A1397F">
        <w:rPr>
          <w:sz w:val="28"/>
          <w:szCs w:val="28"/>
        </w:rPr>
        <w:t xml:space="preserve"> (сообщение, рассказ, интервью);</w:t>
      </w:r>
    </w:p>
    <w:p w:rsidR="00A1397F" w:rsidRPr="00A1397F" w:rsidRDefault="00A1397F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A1397F" w:rsidRPr="00AA61C9" w:rsidRDefault="00A1397F" w:rsidP="00C245CF">
      <w:pPr>
        <w:pStyle w:val="Default"/>
        <w:numPr>
          <w:ilvl w:val="0"/>
          <w:numId w:val="14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сочетание образного и логического мышления в проектной деятельности.</w:t>
      </w:r>
    </w:p>
    <w:p w:rsidR="003C721F" w:rsidRDefault="003C721F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A1397F">
        <w:rPr>
          <w:b/>
          <w:bCs/>
          <w:sz w:val="28"/>
          <w:szCs w:val="28"/>
        </w:rPr>
        <w:t xml:space="preserve">эстетической </w:t>
      </w:r>
      <w:r>
        <w:rPr>
          <w:b/>
          <w:bCs/>
          <w:sz w:val="28"/>
          <w:szCs w:val="28"/>
        </w:rPr>
        <w:t>сфере</w:t>
      </w:r>
    </w:p>
    <w:p w:rsidR="00A1397F" w:rsidRDefault="00A1397F" w:rsidP="00A1397F">
      <w:pPr>
        <w:pStyle w:val="Default"/>
        <w:numPr>
          <w:ilvl w:val="0"/>
          <w:numId w:val="3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овладение методами эстетического оформления изделий, обеспечения</w:t>
      </w:r>
      <w:r w:rsidR="00A24836">
        <w:rPr>
          <w:bCs/>
          <w:sz w:val="28"/>
          <w:szCs w:val="28"/>
        </w:rPr>
        <w:t xml:space="preserve"> сохранности продуктов труда, дизайнерского проектирования изделий;</w:t>
      </w:r>
    </w:p>
    <w:p w:rsidR="00A24836" w:rsidRDefault="00A24836" w:rsidP="00A1397F">
      <w:pPr>
        <w:pStyle w:val="Default"/>
        <w:numPr>
          <w:ilvl w:val="0"/>
          <w:numId w:val="3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рациональное и эстетическое оснащение рабочего места;</w:t>
      </w:r>
    </w:p>
    <w:p w:rsidR="00A24836" w:rsidRDefault="00A24836" w:rsidP="00A1397F">
      <w:pPr>
        <w:pStyle w:val="Default"/>
        <w:numPr>
          <w:ilvl w:val="0"/>
          <w:numId w:val="3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выражать себя в доступных видах и формах художественно-прикладного творчества;</w:t>
      </w:r>
    </w:p>
    <w:p w:rsidR="00A24836" w:rsidRPr="00A1397F" w:rsidRDefault="00A24836" w:rsidP="00A1397F">
      <w:pPr>
        <w:pStyle w:val="Default"/>
        <w:numPr>
          <w:ilvl w:val="0"/>
          <w:numId w:val="3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участие в оформлении класса и школы, стремление внести красоту в домашний быт.</w:t>
      </w:r>
    </w:p>
    <w:p w:rsidR="001325B6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39049D">
        <w:rPr>
          <w:b/>
          <w:bCs/>
          <w:sz w:val="28"/>
          <w:szCs w:val="28"/>
        </w:rPr>
        <w:t>трудовой сфере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 планировать свой учебный труд;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в соответствии с намеченным планом.</w:t>
      </w:r>
    </w:p>
    <w:p w:rsidR="001325B6" w:rsidRDefault="001325B6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физической сфере</w:t>
      </w:r>
    </w:p>
    <w:p w:rsidR="001325B6" w:rsidRDefault="001325B6" w:rsidP="00C245CF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стремиться вести здоровый образ жизни (режим труда и отдыха, фитнес, спорт, питание)</w:t>
      </w:r>
    </w:p>
    <w:p w:rsidR="007D0EBD" w:rsidRDefault="002A5B45" w:rsidP="002A5B45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физиолого-психологической сфере</w:t>
      </w:r>
    </w:p>
    <w:p w:rsidR="002A5B45" w:rsidRDefault="00321B9C" w:rsidP="002A5B45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321B9C" w:rsidRPr="007D0EBD" w:rsidRDefault="00321B9C" w:rsidP="002A5B45">
      <w:pPr>
        <w:pStyle w:val="Default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сочетание образного и логического мышления в проектной деятельности.</w:t>
      </w:r>
    </w:p>
    <w:p w:rsidR="007D0EBD" w:rsidRDefault="0039049D" w:rsidP="00C245CF">
      <w:pPr>
        <w:pStyle w:val="Default"/>
        <w:pBdr>
          <w:top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 учебные</w:t>
      </w:r>
      <w:r w:rsidR="007D0EBD">
        <w:rPr>
          <w:b/>
          <w:sz w:val="28"/>
          <w:szCs w:val="28"/>
        </w:rPr>
        <w:t xml:space="preserve"> умения</w:t>
      </w:r>
    </w:p>
    <w:p w:rsidR="007D0EBD" w:rsidRPr="00321B9C" w:rsidRDefault="007D0EBD" w:rsidP="00E93152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 w:rsidRPr="00321B9C">
        <w:rPr>
          <w:sz w:val="28"/>
          <w:szCs w:val="28"/>
        </w:rPr>
        <w:t xml:space="preserve">работать с информацией: сокращение, расширение устной и письменной информации, </w:t>
      </w:r>
    </w:p>
    <w:p w:rsidR="00321B9C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работать с разными источниками</w:t>
      </w:r>
      <w:r w:rsidR="00321B9C">
        <w:rPr>
          <w:sz w:val="28"/>
          <w:szCs w:val="28"/>
        </w:rPr>
        <w:t xml:space="preserve"> находить</w:t>
      </w:r>
      <w:proofErr w:type="gramEnd"/>
      <w:r w:rsidR="00321B9C">
        <w:rPr>
          <w:sz w:val="28"/>
          <w:szCs w:val="28"/>
        </w:rPr>
        <w:t xml:space="preserve"> в учебной литературе сведения, необходимые для конструирования объекта осуществления выбранной технологии, справочными материалами, словарями, </w:t>
      </w:r>
      <w:r w:rsidR="0039049D">
        <w:rPr>
          <w:sz w:val="28"/>
          <w:szCs w:val="28"/>
        </w:rPr>
        <w:t>Интернет-ресурсами</w:t>
      </w:r>
      <w:r w:rsidR="00321B9C">
        <w:rPr>
          <w:sz w:val="28"/>
          <w:szCs w:val="28"/>
        </w:rPr>
        <w:t>;</w:t>
      </w:r>
    </w:p>
    <w:p w:rsidR="007D0EBD" w:rsidRDefault="007D0EBD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и осуществлять учебно-исследоват</w:t>
      </w:r>
      <w:r w:rsidR="00AC4B06">
        <w:rPr>
          <w:sz w:val="28"/>
          <w:szCs w:val="28"/>
        </w:rPr>
        <w:t>е</w:t>
      </w:r>
      <w:r>
        <w:rPr>
          <w:sz w:val="28"/>
          <w:szCs w:val="28"/>
        </w:rPr>
        <w:t>льскую работу: выбор темы исследования, составление плана работы</w:t>
      </w:r>
      <w:r w:rsidR="00AC4B06">
        <w:rPr>
          <w:sz w:val="28"/>
          <w:szCs w:val="28"/>
        </w:rPr>
        <w:t>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проекту, взаимодействовать в группе с другими участниками проектной деятельности,</w:t>
      </w:r>
    </w:p>
    <w:p w:rsidR="00AC4B06" w:rsidRDefault="00AC4B06" w:rsidP="00C245CF">
      <w:pPr>
        <w:pStyle w:val="Default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работать, рационально организовывая</w:t>
      </w:r>
      <w:r w:rsidR="00321B9C">
        <w:rPr>
          <w:sz w:val="28"/>
          <w:szCs w:val="28"/>
        </w:rPr>
        <w:t xml:space="preserve"> </w:t>
      </w:r>
      <w:r>
        <w:rPr>
          <w:sz w:val="28"/>
          <w:szCs w:val="28"/>
        </w:rPr>
        <w:t>свой труд в классе и дома.</w:t>
      </w:r>
    </w:p>
    <w:p w:rsidR="003606DC" w:rsidRDefault="007A24E5" w:rsidP="00C245CF">
      <w:pPr>
        <w:widowControl/>
        <w:spacing w:line="276" w:lineRule="auto"/>
        <w:jc w:val="center"/>
        <w:rPr>
          <w:rFonts w:eastAsia="Calibri"/>
          <w:b/>
          <w:szCs w:val="32"/>
        </w:rPr>
      </w:pPr>
      <w:r w:rsidRPr="00D154B1">
        <w:rPr>
          <w:rFonts w:eastAsia="Calibri"/>
          <w:b/>
          <w:szCs w:val="32"/>
        </w:rPr>
        <w:t xml:space="preserve">Система </w:t>
      </w:r>
      <w:r w:rsidR="0039049D" w:rsidRPr="00D154B1">
        <w:rPr>
          <w:rFonts w:eastAsia="Calibri"/>
          <w:b/>
          <w:szCs w:val="32"/>
        </w:rPr>
        <w:t>оценки индивидуальных</w:t>
      </w:r>
      <w:r w:rsidRPr="00D154B1">
        <w:rPr>
          <w:rFonts w:eastAsia="Calibri"/>
          <w:b/>
          <w:szCs w:val="32"/>
        </w:rPr>
        <w:t xml:space="preserve"> достижений учащихся</w:t>
      </w:r>
    </w:p>
    <w:p w:rsidR="00330B9C" w:rsidRDefault="00330B9C" w:rsidP="00C245CF">
      <w:pPr>
        <w:spacing w:line="276" w:lineRule="auto"/>
        <w:ind w:firstLine="708"/>
        <w:jc w:val="both"/>
      </w:pPr>
      <w:r>
        <w:t>Контроль и оценка являются существенной частью процесса обучения. Оценка помогает учащимся осознать их продвижение в овладении</w:t>
      </w:r>
      <w:r w:rsidR="00321B9C">
        <w:t xml:space="preserve"> технологическими навыками</w:t>
      </w:r>
      <w:r>
        <w:t>, их достижения и слабые места, требующие дальнейших усилий и доработки.</w:t>
      </w:r>
    </w:p>
    <w:p w:rsidR="00330B9C" w:rsidRDefault="00330B9C" w:rsidP="00C245CF">
      <w:pPr>
        <w:spacing w:line="276" w:lineRule="auto"/>
        <w:ind w:firstLine="708"/>
        <w:jc w:val="both"/>
      </w:pPr>
      <w:r>
        <w:t xml:space="preserve">На отношение обучающихся к собственному опыту обучения положительное влияние оказывает их участие в процессе обучения в целом, не </w:t>
      </w:r>
      <w:proofErr w:type="gramStart"/>
      <w:r>
        <w:lastRenderedPageBreak/>
        <w:t>исключая</w:t>
      </w:r>
      <w:proofErr w:type="gramEnd"/>
      <w:r>
        <w:t xml:space="preserve"> </w:t>
      </w:r>
      <w:proofErr w:type="gramStart"/>
      <w:r>
        <w:t>контроля</w:t>
      </w:r>
      <w:proofErr w:type="gramEnd"/>
      <w:r>
        <w:t xml:space="preserve"> и оценки.</w:t>
      </w:r>
    </w:p>
    <w:p w:rsidR="00330B9C" w:rsidRDefault="00330B9C" w:rsidP="00C245CF">
      <w:pPr>
        <w:spacing w:line="276" w:lineRule="auto"/>
        <w:ind w:firstLine="360"/>
        <w:jc w:val="both"/>
      </w:pPr>
      <w:r>
        <w:t xml:space="preserve">Процесс контроля и </w:t>
      </w:r>
      <w:r w:rsidR="0039049D">
        <w:t>оценки можно</w:t>
      </w:r>
      <w:r>
        <w:t xml:space="preserve"> разделить на три части:</w:t>
      </w:r>
    </w:p>
    <w:p w:rsidR="00330B9C" w:rsidRDefault="00330B9C" w:rsidP="00C245C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Входной контроль—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proofErr w:type="gramEnd"/>
      <w:r>
        <w:rPr>
          <w:rFonts w:ascii="Times New Roman" w:hAnsi="Times New Roman"/>
          <w:sz w:val="28"/>
          <w:szCs w:val="28"/>
        </w:rPr>
        <w:t>начале кур</w:t>
      </w:r>
      <w:r w:rsidRPr="008A41F3">
        <w:rPr>
          <w:rFonts w:ascii="Times New Roman" w:hAnsi="Times New Roman"/>
          <w:sz w:val="28"/>
          <w:szCs w:val="28"/>
        </w:rPr>
        <w:t xml:space="preserve">са, </w:t>
      </w:r>
    </w:p>
    <w:p w:rsidR="00330B9C" w:rsidRDefault="00330B9C" w:rsidP="00C245C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</w:t>
      </w:r>
      <w:r w:rsidR="002410B9">
        <w:rPr>
          <w:rFonts w:ascii="Times New Roman" w:hAnsi="Times New Roman"/>
          <w:sz w:val="28"/>
          <w:szCs w:val="28"/>
        </w:rPr>
        <w:t xml:space="preserve">щий контроль, </w:t>
      </w:r>
      <w:r>
        <w:rPr>
          <w:rFonts w:ascii="Times New Roman" w:hAnsi="Times New Roman"/>
          <w:sz w:val="28"/>
          <w:szCs w:val="28"/>
        </w:rPr>
        <w:t>который проводит</w:t>
      </w:r>
      <w:r w:rsidRPr="008A41F3">
        <w:rPr>
          <w:rFonts w:ascii="Times New Roman" w:hAnsi="Times New Roman"/>
          <w:sz w:val="28"/>
          <w:szCs w:val="28"/>
        </w:rPr>
        <w:t xml:space="preserve">ся изо дня в день, </w:t>
      </w:r>
    </w:p>
    <w:p w:rsidR="00330B9C" w:rsidRDefault="002410B9" w:rsidP="00C245C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Тематический контроль, </w:t>
      </w:r>
      <w:r w:rsidR="00330B9C">
        <w:rPr>
          <w:rFonts w:ascii="Times New Roman" w:hAnsi="Times New Roman"/>
          <w:sz w:val="28"/>
          <w:szCs w:val="28"/>
        </w:rPr>
        <w:t>организуемый по завершении каждого модуля</w:t>
      </w:r>
    </w:p>
    <w:p w:rsidR="003606DC" w:rsidRDefault="00330B9C" w:rsidP="00C245CF">
      <w:pPr>
        <w:widowControl/>
        <w:spacing w:line="276" w:lineRule="auto"/>
        <w:ind w:firstLine="360"/>
        <w:jc w:val="both"/>
        <w:rPr>
          <w:rFonts w:eastAsia="Calibri"/>
        </w:rPr>
      </w:pPr>
      <w:r>
        <w:rPr>
          <w:rFonts w:eastAsia="Calibri"/>
        </w:rPr>
        <w:t>Система оценки в русле системно-</w:t>
      </w:r>
      <w:proofErr w:type="spellStart"/>
      <w:r>
        <w:rPr>
          <w:rFonts w:eastAsia="Calibri"/>
        </w:rPr>
        <w:t>деятельностного</w:t>
      </w:r>
      <w:proofErr w:type="spellEnd"/>
      <w:r>
        <w:rPr>
          <w:rFonts w:eastAsia="Calibri"/>
        </w:rPr>
        <w:t xml:space="preserve"> подхода к обучению в</w:t>
      </w:r>
      <w:r w:rsidR="007A24E5">
        <w:rPr>
          <w:rFonts w:eastAsia="Calibri"/>
        </w:rPr>
        <w:t>ключает в себя четыре направления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1. Рейтинг активности. На каждом уроке деятельность ученика оценивается определенным количеством баллов, начиная с 0. При этом оценка подразумевает две </w:t>
      </w:r>
      <w:r w:rsidR="0039049D">
        <w:rPr>
          <w:rFonts w:eastAsia="Calibri"/>
        </w:rPr>
        <w:t>составляющие: самооценку</w:t>
      </w:r>
      <w:r>
        <w:rPr>
          <w:rFonts w:eastAsia="Calibri"/>
        </w:rPr>
        <w:t xml:space="preserve"> своей деятельности ученика и оценивание учителем. По окончании четверти подводится промежуточный итог. Ученик, не преодолевший </w:t>
      </w:r>
      <w:r w:rsidR="0039049D">
        <w:rPr>
          <w:rFonts w:eastAsia="Calibri"/>
        </w:rPr>
        <w:t>условный порог</w:t>
      </w:r>
      <w:r>
        <w:rPr>
          <w:rFonts w:eastAsia="Calibri"/>
        </w:rPr>
        <w:t xml:space="preserve">, выполняет индивидуальную работу (составление диалога, монолога, творческая работа) – </w:t>
      </w:r>
      <w:r>
        <w:rPr>
          <w:rFonts w:eastAsia="Calibri"/>
          <w:b/>
        </w:rPr>
        <w:t>деятельность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2. Оценка успешности усвоения учебного материала. Традиционное оценивание учителем по 5-балльной системе выполненных заданий </w:t>
      </w:r>
      <w:r w:rsidR="00B45F9F">
        <w:rPr>
          <w:rFonts w:eastAsia="Calibri"/>
        </w:rPr>
        <w:t xml:space="preserve">(устные ответы, парная </w:t>
      </w:r>
      <w:r w:rsidR="0039049D">
        <w:rPr>
          <w:rFonts w:eastAsia="Calibri"/>
        </w:rPr>
        <w:t>работа, практические</w:t>
      </w:r>
      <w:r>
        <w:rPr>
          <w:rFonts w:eastAsia="Calibri"/>
        </w:rPr>
        <w:t xml:space="preserve"> упражнения) </w:t>
      </w:r>
      <w:proofErr w:type="gramStart"/>
      <w:r>
        <w:rPr>
          <w:rFonts w:eastAsia="Calibri"/>
        </w:rPr>
        <w:t>–</w:t>
      </w:r>
      <w:r>
        <w:rPr>
          <w:rFonts w:eastAsia="Calibri"/>
          <w:b/>
        </w:rPr>
        <w:t>з</w:t>
      </w:r>
      <w:proofErr w:type="gramEnd"/>
      <w:r>
        <w:rPr>
          <w:rFonts w:eastAsia="Calibri"/>
          <w:b/>
        </w:rPr>
        <w:t>нания</w:t>
      </w:r>
    </w:p>
    <w:p w:rsidR="003606DC" w:rsidRDefault="007A24E5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3. Самооценка. По завершении </w:t>
      </w:r>
      <w:r w:rsidR="0039049D">
        <w:rPr>
          <w:rFonts w:eastAsia="Calibri"/>
        </w:rPr>
        <w:t>изучения каждого модуля,</w:t>
      </w:r>
      <w:r>
        <w:rPr>
          <w:rFonts w:eastAsia="Calibri"/>
        </w:rPr>
        <w:t xml:space="preserve"> учащиеся заполняют определение уровня усвоения конкретного материала – «очень хорош</w:t>
      </w:r>
      <w:r w:rsidR="002410B9">
        <w:rPr>
          <w:rFonts w:eastAsia="Calibri"/>
        </w:rPr>
        <w:t>о», «хорошо», «не очень хорошо»</w:t>
      </w:r>
    </w:p>
    <w:p w:rsidR="003606DC" w:rsidRDefault="002410B9" w:rsidP="00C245CF">
      <w:pPr>
        <w:widowControl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4. Учебное портфолио, </w:t>
      </w:r>
      <w:r w:rsidR="007A24E5">
        <w:rPr>
          <w:rFonts w:eastAsia="Calibri"/>
        </w:rPr>
        <w:t>накопление работ творческого характера, позволяющих ребенку проявит</w:t>
      </w:r>
      <w:r>
        <w:rPr>
          <w:rFonts w:eastAsia="Calibri"/>
        </w:rPr>
        <w:t>ь себя как творческая личность</w:t>
      </w:r>
    </w:p>
    <w:p w:rsidR="003606DC" w:rsidRDefault="007A24E5" w:rsidP="00C245CF">
      <w:pPr>
        <w:widowControl/>
        <w:tabs>
          <w:tab w:val="left" w:pos="2190"/>
        </w:tabs>
        <w:spacing w:line="276" w:lineRule="auto"/>
        <w:ind w:firstLine="993"/>
        <w:rPr>
          <w:rFonts w:eastAsia="Calibri"/>
          <w:b/>
          <w:kern w:val="0"/>
          <w:u w:val="single"/>
        </w:rPr>
      </w:pPr>
      <w:r>
        <w:rPr>
          <w:rFonts w:eastAsia="Calibri"/>
          <w:b/>
          <w:kern w:val="0"/>
          <w:u w:val="single"/>
        </w:rPr>
        <w:t>Формы и способы контроля.</w:t>
      </w:r>
    </w:p>
    <w:p w:rsidR="003606DC" w:rsidRPr="006E5E83" w:rsidRDefault="007A24E5" w:rsidP="002410B9">
      <w:pPr>
        <w:pStyle w:val="a3"/>
        <w:numPr>
          <w:ilvl w:val="0"/>
          <w:numId w:val="39"/>
        </w:numPr>
        <w:tabs>
          <w:tab w:val="left" w:pos="2190"/>
        </w:tabs>
        <w:rPr>
          <w:rFonts w:ascii="Times New Roman" w:hAnsi="Times New Roman"/>
          <w:kern w:val="0"/>
          <w:sz w:val="28"/>
          <w:szCs w:val="28"/>
        </w:rPr>
      </w:pPr>
      <w:r w:rsidRPr="006E5E83">
        <w:rPr>
          <w:rFonts w:ascii="Times New Roman" w:hAnsi="Times New Roman"/>
          <w:kern w:val="0"/>
          <w:sz w:val="28"/>
          <w:szCs w:val="28"/>
        </w:rPr>
        <w:t>письменные и устные задания в учебнике, обобщающие изученный материал.</w:t>
      </w:r>
    </w:p>
    <w:p w:rsidR="003606DC" w:rsidRPr="006E5E83" w:rsidRDefault="00330B9C" w:rsidP="002410B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карточки оценки достижений учащихся по завершении модуля</w:t>
      </w:r>
    </w:p>
    <w:p w:rsidR="003606DC" w:rsidRPr="006E5E83" w:rsidRDefault="007A24E5" w:rsidP="002410B9">
      <w:pPr>
        <w:pStyle w:val="a3"/>
        <w:numPr>
          <w:ilvl w:val="0"/>
          <w:numId w:val="39"/>
        </w:numPr>
        <w:tabs>
          <w:tab w:val="left" w:pos="2190"/>
        </w:tabs>
        <w:rPr>
          <w:rFonts w:ascii="Times New Roman" w:hAnsi="Times New Roman"/>
          <w:kern w:val="0"/>
          <w:sz w:val="28"/>
          <w:szCs w:val="28"/>
        </w:rPr>
      </w:pPr>
      <w:r w:rsidRPr="006E5E83">
        <w:rPr>
          <w:rFonts w:ascii="Times New Roman" w:hAnsi="Times New Roman"/>
          <w:kern w:val="0"/>
          <w:sz w:val="28"/>
          <w:szCs w:val="28"/>
        </w:rPr>
        <w:t>творческие работы к каждому модулю.</w:t>
      </w:r>
    </w:p>
    <w:p w:rsidR="003606DC" w:rsidRPr="006E5E83" w:rsidRDefault="007A24E5" w:rsidP="002410B9">
      <w:pPr>
        <w:pStyle w:val="a3"/>
        <w:numPr>
          <w:ilvl w:val="0"/>
          <w:numId w:val="39"/>
        </w:numPr>
        <w:tabs>
          <w:tab w:val="left" w:pos="2190"/>
        </w:tabs>
        <w:rPr>
          <w:rFonts w:ascii="Times New Roman" w:hAnsi="Times New Roman"/>
          <w:kern w:val="0"/>
          <w:sz w:val="28"/>
          <w:szCs w:val="28"/>
        </w:rPr>
      </w:pPr>
      <w:r w:rsidRPr="006E5E83">
        <w:rPr>
          <w:rFonts w:ascii="Times New Roman" w:hAnsi="Times New Roman"/>
          <w:kern w:val="0"/>
          <w:sz w:val="28"/>
          <w:szCs w:val="28"/>
        </w:rPr>
        <w:t>тесты из сборника контрольных заданий.</w:t>
      </w:r>
    </w:p>
    <w:p w:rsidR="003606DC" w:rsidRPr="006E5E83" w:rsidRDefault="007A24E5" w:rsidP="002410B9">
      <w:pPr>
        <w:pStyle w:val="a3"/>
        <w:numPr>
          <w:ilvl w:val="0"/>
          <w:numId w:val="39"/>
        </w:numPr>
        <w:tabs>
          <w:tab w:val="left" w:pos="2190"/>
        </w:tabs>
        <w:rPr>
          <w:rFonts w:ascii="Times New Roman" w:hAnsi="Times New Roman"/>
          <w:kern w:val="0"/>
          <w:sz w:val="28"/>
          <w:szCs w:val="28"/>
        </w:rPr>
      </w:pPr>
      <w:r w:rsidRPr="006E5E83">
        <w:rPr>
          <w:rFonts w:ascii="Times New Roman" w:hAnsi="Times New Roman"/>
          <w:kern w:val="0"/>
          <w:sz w:val="28"/>
          <w:szCs w:val="28"/>
        </w:rPr>
        <w:t xml:space="preserve">задание в учебнике, </w:t>
      </w:r>
      <w:proofErr w:type="gramStart"/>
      <w:r w:rsidRPr="006E5E83">
        <w:rPr>
          <w:rFonts w:ascii="Times New Roman" w:hAnsi="Times New Roman"/>
          <w:kern w:val="0"/>
          <w:sz w:val="28"/>
          <w:szCs w:val="28"/>
        </w:rPr>
        <w:t>направленные</w:t>
      </w:r>
      <w:proofErr w:type="gramEnd"/>
      <w:r w:rsidRPr="006E5E83">
        <w:rPr>
          <w:rFonts w:ascii="Times New Roman" w:hAnsi="Times New Roman"/>
          <w:kern w:val="0"/>
          <w:sz w:val="28"/>
          <w:szCs w:val="28"/>
        </w:rPr>
        <w:t xml:space="preserve"> на самооценку и самоконтроль знаний материала модуля.</w:t>
      </w:r>
    </w:p>
    <w:p w:rsidR="00330B9C" w:rsidRPr="006E5E83" w:rsidRDefault="006831F6" w:rsidP="006E5E83">
      <w:pPr>
        <w:pStyle w:val="a3"/>
        <w:numPr>
          <w:ilvl w:val="0"/>
          <w:numId w:val="39"/>
        </w:numPr>
        <w:tabs>
          <w:tab w:val="left" w:pos="2190"/>
        </w:tabs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Учащиеся </w:t>
      </w:r>
      <w:r w:rsidR="00330B9C" w:rsidRPr="006E5E83">
        <w:rPr>
          <w:rFonts w:ascii="Times New Roman" w:hAnsi="Times New Roman"/>
          <w:kern w:val="0"/>
          <w:sz w:val="28"/>
          <w:szCs w:val="28"/>
        </w:rPr>
        <w:t>пишут проекты по пройденным темам,</w:t>
      </w:r>
      <w:r>
        <w:rPr>
          <w:rFonts w:ascii="Times New Roman" w:hAnsi="Times New Roman"/>
          <w:kern w:val="0"/>
          <w:sz w:val="28"/>
          <w:szCs w:val="28"/>
        </w:rPr>
        <w:t xml:space="preserve"> делают</w:t>
      </w:r>
      <w:r w:rsidR="00330B9C" w:rsidRPr="006E5E83">
        <w:rPr>
          <w:rFonts w:ascii="Times New Roman" w:hAnsi="Times New Roman"/>
          <w:kern w:val="0"/>
          <w:sz w:val="28"/>
          <w:szCs w:val="28"/>
        </w:rPr>
        <w:t xml:space="preserve"> </w:t>
      </w:r>
      <w:r w:rsidR="006E5E83" w:rsidRPr="006E5E83">
        <w:rPr>
          <w:rFonts w:ascii="Times New Roman" w:hAnsi="Times New Roman"/>
          <w:kern w:val="0"/>
          <w:sz w:val="28"/>
          <w:szCs w:val="28"/>
        </w:rPr>
        <w:t>презентации, доклады</w:t>
      </w:r>
    </w:p>
    <w:p w:rsidR="003606DC" w:rsidRDefault="005D15EF" w:rsidP="00C245C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>Критерии</w:t>
      </w:r>
      <w:r w:rsidR="007A24E5">
        <w:rPr>
          <w:rFonts w:eastAsia="Calibri"/>
          <w:b/>
          <w:kern w:val="0"/>
        </w:rPr>
        <w:t xml:space="preserve"> оценки планируемых результатов.</w:t>
      </w:r>
    </w:p>
    <w:p w:rsidR="007E182E" w:rsidRDefault="007E182E" w:rsidP="007E182E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b/>
          <w:kern w:val="0"/>
        </w:rPr>
        <w:t xml:space="preserve">«5» </w:t>
      </w:r>
      <w:r>
        <w:rPr>
          <w:rFonts w:eastAsia="Calibri"/>
          <w:kern w:val="0"/>
        </w:rPr>
        <w:t xml:space="preserve"> (отлично) – обучающийся полностью справляется с поставленной целью на уроках; правильно излагает изученный материал и умеет применять полученные знания на практике; </w:t>
      </w:r>
      <w:proofErr w:type="gramStart"/>
      <w:r>
        <w:rPr>
          <w:rFonts w:eastAsia="Calibri"/>
          <w:kern w:val="0"/>
        </w:rPr>
        <w:t>верно</w:t>
      </w:r>
      <w:proofErr w:type="gramEnd"/>
      <w:r>
        <w:rPr>
          <w:rFonts w:eastAsia="Calibri"/>
          <w:kern w:val="0"/>
        </w:rPr>
        <w:t xml:space="preserve"> делает выводы, обобщения; аккуратная техника выполнения, оригинальность (соблюдение Т.Б., выполняет правила рабочего человека).</w:t>
      </w:r>
    </w:p>
    <w:p w:rsidR="007E182E" w:rsidRDefault="007E182E" w:rsidP="007E182E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b/>
          <w:kern w:val="0"/>
        </w:rPr>
        <w:lastRenderedPageBreak/>
        <w:t xml:space="preserve">«4» </w:t>
      </w:r>
      <w:r>
        <w:rPr>
          <w:rFonts w:eastAsia="Calibri"/>
          <w:kern w:val="0"/>
        </w:rPr>
        <w:t>(хорошо) – Обучающийся полностью овладел программным материалом, но при изложении его допускает неточности второстепенного характера; неаккуратность при изготовлении изделия.</w:t>
      </w:r>
    </w:p>
    <w:p w:rsidR="007E182E" w:rsidRDefault="007E182E" w:rsidP="007E182E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b/>
          <w:kern w:val="0"/>
        </w:rPr>
        <w:t xml:space="preserve">«3» </w:t>
      </w:r>
      <w:r>
        <w:rPr>
          <w:rFonts w:eastAsia="Calibri"/>
          <w:kern w:val="0"/>
        </w:rPr>
        <w:t xml:space="preserve">(удовлетворительно) – </w:t>
      </w:r>
      <w:proofErr w:type="gramStart"/>
      <w:r>
        <w:rPr>
          <w:rFonts w:eastAsia="Calibri"/>
          <w:kern w:val="0"/>
        </w:rPr>
        <w:t>обучающийся</w:t>
      </w:r>
      <w:proofErr w:type="gramEnd"/>
      <w:r>
        <w:rPr>
          <w:rFonts w:eastAsia="Calibri"/>
          <w:kern w:val="0"/>
        </w:rPr>
        <w:t xml:space="preserve"> слабо справляется с поставленной целью урока; допускает неточность в изложении изученного материала.</w:t>
      </w:r>
    </w:p>
    <w:p w:rsidR="007E182E" w:rsidRDefault="007E182E" w:rsidP="007E182E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>
        <w:rPr>
          <w:rFonts w:eastAsia="Calibri"/>
          <w:b/>
          <w:kern w:val="0"/>
        </w:rPr>
        <w:t xml:space="preserve">«2» </w:t>
      </w:r>
      <w:r>
        <w:rPr>
          <w:rFonts w:eastAsia="Calibri"/>
          <w:kern w:val="0"/>
        </w:rPr>
        <w:t xml:space="preserve">(«плохо») – </w:t>
      </w:r>
      <w:proofErr w:type="gramStart"/>
      <w:r>
        <w:rPr>
          <w:rFonts w:eastAsia="Calibri"/>
          <w:kern w:val="0"/>
        </w:rPr>
        <w:t>обучающийся</w:t>
      </w:r>
      <w:proofErr w:type="gramEnd"/>
      <w:r>
        <w:rPr>
          <w:rFonts w:eastAsia="Calibri"/>
          <w:kern w:val="0"/>
        </w:rPr>
        <w:t xml:space="preserve"> допускает грубые ошибки в ответе; не справляется с поставленной целью урока.</w:t>
      </w:r>
    </w:p>
    <w:p w:rsidR="009E334C" w:rsidRPr="007E182E" w:rsidRDefault="009E334C" w:rsidP="00C245CF">
      <w:pPr>
        <w:widowControl/>
        <w:spacing w:line="276" w:lineRule="auto"/>
        <w:jc w:val="center"/>
        <w:rPr>
          <w:rFonts w:eastAsia="Calibri"/>
          <w:sz w:val="32"/>
        </w:rPr>
      </w:pPr>
      <w:bookmarkStart w:id="0" w:name="_GoBack"/>
      <w:bookmarkEnd w:id="0"/>
    </w:p>
    <w:sectPr w:rsidR="009E334C" w:rsidRPr="007E182E" w:rsidSect="007C0B00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28" w:rsidRDefault="00C76728" w:rsidP="00562EF4">
      <w:r>
        <w:separator/>
      </w:r>
    </w:p>
  </w:endnote>
  <w:endnote w:type="continuationSeparator" w:id="0">
    <w:p w:rsidR="00C76728" w:rsidRDefault="00C76728" w:rsidP="0056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28" w:rsidRDefault="00C76728" w:rsidP="00562EF4">
      <w:r>
        <w:separator/>
      </w:r>
    </w:p>
  </w:footnote>
  <w:footnote w:type="continuationSeparator" w:id="0">
    <w:p w:rsidR="00C76728" w:rsidRDefault="00C76728" w:rsidP="0056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594"/>
    <w:multiLevelType w:val="hybridMultilevel"/>
    <w:tmpl w:val="B912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2F04"/>
    <w:multiLevelType w:val="hybridMultilevel"/>
    <w:tmpl w:val="D77E8C6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13F83C5A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1651"/>
    <w:multiLevelType w:val="multilevel"/>
    <w:tmpl w:val="BACA503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1EA7187D"/>
    <w:multiLevelType w:val="hybridMultilevel"/>
    <w:tmpl w:val="522CB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93DD6"/>
    <w:multiLevelType w:val="hybridMultilevel"/>
    <w:tmpl w:val="D0F6ED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6F2070"/>
    <w:multiLevelType w:val="hybridMultilevel"/>
    <w:tmpl w:val="205AA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DE3B52"/>
    <w:multiLevelType w:val="hybridMultilevel"/>
    <w:tmpl w:val="04C6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32D54"/>
    <w:multiLevelType w:val="hybridMultilevel"/>
    <w:tmpl w:val="3496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160D9"/>
    <w:multiLevelType w:val="hybridMultilevel"/>
    <w:tmpl w:val="66204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7D109EF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F4414"/>
    <w:multiLevelType w:val="hybridMultilevel"/>
    <w:tmpl w:val="F8543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F24C9F"/>
    <w:multiLevelType w:val="singleLevel"/>
    <w:tmpl w:val="79344712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47C34115"/>
    <w:multiLevelType w:val="singleLevel"/>
    <w:tmpl w:val="10144DDC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49BC6D29"/>
    <w:multiLevelType w:val="hybridMultilevel"/>
    <w:tmpl w:val="0E8A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994596"/>
    <w:multiLevelType w:val="hybridMultilevel"/>
    <w:tmpl w:val="97E6F60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24B5EC1"/>
    <w:multiLevelType w:val="hybridMultilevel"/>
    <w:tmpl w:val="A8DE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1497A"/>
    <w:multiLevelType w:val="hybridMultilevel"/>
    <w:tmpl w:val="11A8C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2A2D19"/>
    <w:multiLevelType w:val="hybridMultilevel"/>
    <w:tmpl w:val="41747A9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5C0858DE"/>
    <w:multiLevelType w:val="hybridMultilevel"/>
    <w:tmpl w:val="29227C3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5C2D04C9"/>
    <w:multiLevelType w:val="hybridMultilevel"/>
    <w:tmpl w:val="7AA0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60F39"/>
    <w:multiLevelType w:val="singleLevel"/>
    <w:tmpl w:val="85D0002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606E17E1"/>
    <w:multiLevelType w:val="hybridMultilevel"/>
    <w:tmpl w:val="75CA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85EFB"/>
    <w:multiLevelType w:val="hybridMultilevel"/>
    <w:tmpl w:val="2CF4D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BD1ECD"/>
    <w:multiLevelType w:val="hybridMultilevel"/>
    <w:tmpl w:val="AAAC3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9B118D"/>
    <w:multiLevelType w:val="hybridMultilevel"/>
    <w:tmpl w:val="1FC08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B013E3"/>
    <w:multiLevelType w:val="hybridMultilevel"/>
    <w:tmpl w:val="3020B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6A51C1"/>
    <w:multiLevelType w:val="hybridMultilevel"/>
    <w:tmpl w:val="FC866C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731223"/>
    <w:multiLevelType w:val="hybridMultilevel"/>
    <w:tmpl w:val="E41A36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275458E"/>
    <w:multiLevelType w:val="hybridMultilevel"/>
    <w:tmpl w:val="56741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AB13BB"/>
    <w:multiLevelType w:val="hybridMultilevel"/>
    <w:tmpl w:val="4B56A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4CB65E1"/>
    <w:multiLevelType w:val="hybridMultilevel"/>
    <w:tmpl w:val="79F4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001A2"/>
    <w:multiLevelType w:val="singleLevel"/>
    <w:tmpl w:val="C50E258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>
    <w:nsid w:val="775B2E9C"/>
    <w:multiLevelType w:val="hybridMultilevel"/>
    <w:tmpl w:val="BBECED8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>
    <w:nsid w:val="7B0A020D"/>
    <w:multiLevelType w:val="hybridMultilevel"/>
    <w:tmpl w:val="9F2A76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D2C6033"/>
    <w:multiLevelType w:val="hybridMultilevel"/>
    <w:tmpl w:val="A1A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656EA"/>
    <w:multiLevelType w:val="hybridMultilevel"/>
    <w:tmpl w:val="2CD8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4"/>
  </w:num>
  <w:num w:numId="4">
    <w:abstractNumId w:val="23"/>
  </w:num>
  <w:num w:numId="5">
    <w:abstractNumId w:val="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19"/>
  </w:num>
  <w:num w:numId="10">
    <w:abstractNumId w:val="9"/>
  </w:num>
  <w:num w:numId="11">
    <w:abstractNumId w:val="35"/>
  </w:num>
  <w:num w:numId="12">
    <w:abstractNumId w:val="21"/>
  </w:num>
  <w:num w:numId="13">
    <w:abstractNumId w:val="17"/>
  </w:num>
  <w:num w:numId="14">
    <w:abstractNumId w:val="22"/>
  </w:num>
  <w:num w:numId="15">
    <w:abstractNumId w:val="0"/>
  </w:num>
  <w:num w:numId="16">
    <w:abstractNumId w:val="18"/>
  </w:num>
  <w:num w:numId="17">
    <w:abstractNumId w:val="15"/>
  </w:num>
  <w:num w:numId="18">
    <w:abstractNumId w:val="20"/>
  </w:num>
  <w:num w:numId="19">
    <w:abstractNumId w:val="2"/>
  </w:num>
  <w:num w:numId="20">
    <w:abstractNumId w:val="10"/>
  </w:num>
  <w:num w:numId="21">
    <w:abstractNumId w:val="30"/>
  </w:num>
  <w:num w:numId="22">
    <w:abstractNumId w:val="29"/>
  </w:num>
  <w:num w:numId="23">
    <w:abstractNumId w:val="26"/>
  </w:num>
  <w:num w:numId="24">
    <w:abstractNumId w:val="28"/>
  </w:num>
  <w:num w:numId="25">
    <w:abstractNumId w:val="12"/>
  </w:num>
  <w:num w:numId="26">
    <w:abstractNumId w:val="31"/>
  </w:num>
  <w:num w:numId="27">
    <w:abstractNumId w:val="36"/>
  </w:num>
  <w:num w:numId="28">
    <w:abstractNumId w:val="32"/>
  </w:num>
  <w:num w:numId="29">
    <w:abstractNumId w:val="37"/>
  </w:num>
  <w:num w:numId="30">
    <w:abstractNumId w:val="6"/>
  </w:num>
  <w:num w:numId="31">
    <w:abstractNumId w:val="1"/>
  </w:num>
  <w:num w:numId="32">
    <w:abstractNumId w:val="8"/>
  </w:num>
  <w:num w:numId="33">
    <w:abstractNumId w:val="27"/>
  </w:num>
  <w:num w:numId="34">
    <w:abstractNumId w:val="5"/>
  </w:num>
  <w:num w:numId="35">
    <w:abstractNumId w:val="4"/>
  </w:num>
  <w:num w:numId="36">
    <w:abstractNumId w:val="25"/>
  </w:num>
  <w:num w:numId="37">
    <w:abstractNumId w:val="24"/>
  </w:num>
  <w:num w:numId="38">
    <w:abstractNumId w:val="33"/>
  </w:num>
  <w:num w:numId="39">
    <w:abstractNumId w:val="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DC"/>
    <w:rsid w:val="000177DF"/>
    <w:rsid w:val="00020F5A"/>
    <w:rsid w:val="000316EE"/>
    <w:rsid w:val="0005276C"/>
    <w:rsid w:val="0006178E"/>
    <w:rsid w:val="000737CB"/>
    <w:rsid w:val="00081BB4"/>
    <w:rsid w:val="00086DF7"/>
    <w:rsid w:val="000C4C92"/>
    <w:rsid w:val="000C5A64"/>
    <w:rsid w:val="000C6532"/>
    <w:rsid w:val="000C6B7D"/>
    <w:rsid w:val="000D0520"/>
    <w:rsid w:val="001126CB"/>
    <w:rsid w:val="001308C8"/>
    <w:rsid w:val="001325B6"/>
    <w:rsid w:val="00135EBE"/>
    <w:rsid w:val="00156A48"/>
    <w:rsid w:val="001577E3"/>
    <w:rsid w:val="001906F0"/>
    <w:rsid w:val="001E0ADE"/>
    <w:rsid w:val="001E7D00"/>
    <w:rsid w:val="00206B02"/>
    <w:rsid w:val="00213553"/>
    <w:rsid w:val="00217360"/>
    <w:rsid w:val="002252BE"/>
    <w:rsid w:val="00230860"/>
    <w:rsid w:val="002410B9"/>
    <w:rsid w:val="00270A43"/>
    <w:rsid w:val="00290861"/>
    <w:rsid w:val="00290B83"/>
    <w:rsid w:val="002A5B45"/>
    <w:rsid w:val="00303B99"/>
    <w:rsid w:val="00321B9C"/>
    <w:rsid w:val="00327667"/>
    <w:rsid w:val="00330B9C"/>
    <w:rsid w:val="003449FD"/>
    <w:rsid w:val="003606DC"/>
    <w:rsid w:val="00364749"/>
    <w:rsid w:val="0039049D"/>
    <w:rsid w:val="003A4F5A"/>
    <w:rsid w:val="003C721F"/>
    <w:rsid w:val="003D1873"/>
    <w:rsid w:val="003E123C"/>
    <w:rsid w:val="003E3004"/>
    <w:rsid w:val="004479D2"/>
    <w:rsid w:val="004975CE"/>
    <w:rsid w:val="004B37AF"/>
    <w:rsid w:val="004B5CFD"/>
    <w:rsid w:val="00502FEA"/>
    <w:rsid w:val="00503341"/>
    <w:rsid w:val="00527A88"/>
    <w:rsid w:val="005403BF"/>
    <w:rsid w:val="0054132E"/>
    <w:rsid w:val="00562EF4"/>
    <w:rsid w:val="00593073"/>
    <w:rsid w:val="005B749D"/>
    <w:rsid w:val="005C4FAE"/>
    <w:rsid w:val="005D15EF"/>
    <w:rsid w:val="0063181C"/>
    <w:rsid w:val="006426B2"/>
    <w:rsid w:val="00644658"/>
    <w:rsid w:val="00653051"/>
    <w:rsid w:val="006660D5"/>
    <w:rsid w:val="0068136B"/>
    <w:rsid w:val="006831F6"/>
    <w:rsid w:val="00694627"/>
    <w:rsid w:val="006D3BA0"/>
    <w:rsid w:val="006E5E83"/>
    <w:rsid w:val="006F2264"/>
    <w:rsid w:val="00704727"/>
    <w:rsid w:val="00713EA1"/>
    <w:rsid w:val="0072372C"/>
    <w:rsid w:val="00734143"/>
    <w:rsid w:val="00790329"/>
    <w:rsid w:val="007937E5"/>
    <w:rsid w:val="007A24E5"/>
    <w:rsid w:val="007B017E"/>
    <w:rsid w:val="007B4C46"/>
    <w:rsid w:val="007C0B00"/>
    <w:rsid w:val="007C28B6"/>
    <w:rsid w:val="007D0EBD"/>
    <w:rsid w:val="007D3CF0"/>
    <w:rsid w:val="007E182E"/>
    <w:rsid w:val="007E7F28"/>
    <w:rsid w:val="00804666"/>
    <w:rsid w:val="00847CE4"/>
    <w:rsid w:val="008511CA"/>
    <w:rsid w:val="0085371E"/>
    <w:rsid w:val="008844D5"/>
    <w:rsid w:val="00890871"/>
    <w:rsid w:val="0089341D"/>
    <w:rsid w:val="008A63B9"/>
    <w:rsid w:val="008C3599"/>
    <w:rsid w:val="008F4C53"/>
    <w:rsid w:val="00900774"/>
    <w:rsid w:val="00931984"/>
    <w:rsid w:val="00935969"/>
    <w:rsid w:val="00952A28"/>
    <w:rsid w:val="00954E57"/>
    <w:rsid w:val="0097245D"/>
    <w:rsid w:val="00975A35"/>
    <w:rsid w:val="00977DC1"/>
    <w:rsid w:val="00995D7D"/>
    <w:rsid w:val="009E2C7F"/>
    <w:rsid w:val="009E334C"/>
    <w:rsid w:val="009F08EC"/>
    <w:rsid w:val="009F5853"/>
    <w:rsid w:val="00A1397F"/>
    <w:rsid w:val="00A24836"/>
    <w:rsid w:val="00A44CA5"/>
    <w:rsid w:val="00A5711A"/>
    <w:rsid w:val="00A60303"/>
    <w:rsid w:val="00AA2DAD"/>
    <w:rsid w:val="00AA61C9"/>
    <w:rsid w:val="00AB19DD"/>
    <w:rsid w:val="00AC4B06"/>
    <w:rsid w:val="00B130C0"/>
    <w:rsid w:val="00B45F9F"/>
    <w:rsid w:val="00B56465"/>
    <w:rsid w:val="00B706E0"/>
    <w:rsid w:val="00BA09EB"/>
    <w:rsid w:val="00BC02B1"/>
    <w:rsid w:val="00BC7229"/>
    <w:rsid w:val="00BD5DDD"/>
    <w:rsid w:val="00BE0C61"/>
    <w:rsid w:val="00C14346"/>
    <w:rsid w:val="00C245CF"/>
    <w:rsid w:val="00C3095F"/>
    <w:rsid w:val="00C3617F"/>
    <w:rsid w:val="00C46C78"/>
    <w:rsid w:val="00C76728"/>
    <w:rsid w:val="00C76950"/>
    <w:rsid w:val="00C93A88"/>
    <w:rsid w:val="00CA4267"/>
    <w:rsid w:val="00CD10F6"/>
    <w:rsid w:val="00CF0177"/>
    <w:rsid w:val="00D019C0"/>
    <w:rsid w:val="00D154B1"/>
    <w:rsid w:val="00D22583"/>
    <w:rsid w:val="00D33001"/>
    <w:rsid w:val="00D41265"/>
    <w:rsid w:val="00D46729"/>
    <w:rsid w:val="00D62008"/>
    <w:rsid w:val="00D774CF"/>
    <w:rsid w:val="00DA451C"/>
    <w:rsid w:val="00DC619D"/>
    <w:rsid w:val="00E2461B"/>
    <w:rsid w:val="00EB33B7"/>
    <w:rsid w:val="00EB387D"/>
    <w:rsid w:val="00EC11F3"/>
    <w:rsid w:val="00F14584"/>
    <w:rsid w:val="00F5669B"/>
    <w:rsid w:val="00FB1183"/>
    <w:rsid w:val="00FB1EEF"/>
    <w:rsid w:val="00FC31BD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1"/>
        <w:sz w:val="28"/>
        <w:szCs w:val="28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4"/>
      <w:szCs w:val="24"/>
    </w:rPr>
  </w:style>
  <w:style w:type="paragraph" w:styleId="a3">
    <w:name w:val="List Paragraph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19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2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EF4"/>
  </w:style>
  <w:style w:type="paragraph" w:styleId="a9">
    <w:name w:val="footer"/>
    <w:basedOn w:val="a"/>
    <w:link w:val="aa"/>
    <w:uiPriority w:val="99"/>
    <w:unhideWhenUsed/>
    <w:rsid w:val="00562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1"/>
        <w:sz w:val="28"/>
        <w:szCs w:val="28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4"/>
      <w:szCs w:val="24"/>
    </w:rPr>
  </w:style>
  <w:style w:type="paragraph" w:styleId="a3">
    <w:name w:val="List Paragraph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19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2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EF4"/>
  </w:style>
  <w:style w:type="paragraph" w:styleId="a9">
    <w:name w:val="footer"/>
    <w:basedOn w:val="a"/>
    <w:link w:val="aa"/>
    <w:uiPriority w:val="99"/>
    <w:unhideWhenUsed/>
    <w:rsid w:val="00562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B055-C038-405E-AE2E-DEF20A73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2015-11-20T07:53:00Z</cp:lastPrinted>
  <dcterms:created xsi:type="dcterms:W3CDTF">2018-10-29T08:09:00Z</dcterms:created>
  <dcterms:modified xsi:type="dcterms:W3CDTF">2018-12-19T11:07:00Z</dcterms:modified>
</cp:coreProperties>
</file>