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F9" w:rsidRPr="002B332E" w:rsidRDefault="00B0239C" w:rsidP="00E168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168F9" w:rsidRPr="00384C55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C55">
        <w:rPr>
          <w:rFonts w:ascii="Times New Roman" w:hAnsi="Times New Roman"/>
          <w:sz w:val="28"/>
          <w:szCs w:val="28"/>
        </w:rPr>
        <w:t>Рабочая программа по изобразительному искусству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7B51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 классов</w:t>
      </w:r>
      <w:r w:rsidRPr="00384C55">
        <w:rPr>
          <w:rFonts w:ascii="Times New Roman" w:hAnsi="Times New Roman"/>
          <w:sz w:val="28"/>
          <w:szCs w:val="28"/>
        </w:rPr>
        <w:t xml:space="preserve"> разработана на основе следующих нормативно-правовых документов: </w:t>
      </w:r>
    </w:p>
    <w:p w:rsidR="00E168F9" w:rsidRPr="001E2226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C55">
        <w:rPr>
          <w:rFonts w:ascii="Times New Roman" w:hAnsi="Times New Roman"/>
          <w:sz w:val="28"/>
          <w:szCs w:val="28"/>
        </w:rPr>
        <w:t xml:space="preserve"> </w:t>
      </w:r>
      <w:r w:rsidRPr="001E2226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1E2226">
        <w:rPr>
          <w:rFonts w:ascii="Times New Roman" w:hAnsi="Times New Roman"/>
          <w:sz w:val="28"/>
          <w:szCs w:val="28"/>
        </w:rPr>
        <w:t>от</w:t>
      </w:r>
      <w:proofErr w:type="gramEnd"/>
      <w:r w:rsidRPr="001E2226">
        <w:rPr>
          <w:rFonts w:ascii="Times New Roman" w:hAnsi="Times New Roman"/>
          <w:sz w:val="28"/>
          <w:szCs w:val="28"/>
        </w:rPr>
        <w:t xml:space="preserve"> 29.12.2014 № 1643);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1E2226">
        <w:rPr>
          <w:rFonts w:ascii="Times New Roman" w:hAnsi="Times New Roman"/>
          <w:sz w:val="28"/>
          <w:szCs w:val="28"/>
        </w:rPr>
        <w:t>"(</w:t>
      </w:r>
      <w:proofErr w:type="gramEnd"/>
      <w:r w:rsidRPr="001E2226">
        <w:rPr>
          <w:rFonts w:ascii="Times New Roman" w:hAnsi="Times New Roman"/>
          <w:sz w:val="28"/>
          <w:szCs w:val="28"/>
        </w:rPr>
        <w:t xml:space="preserve"> в ред. приказа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08.06.2015 № 576)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Основная образовательная программа муниципального бюджетного общеобразовательного учреждения города  Ростова-на-Дону «Гимназия № 46»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</w:t>
      </w:r>
      <w:r w:rsidR="00CD3380">
        <w:rPr>
          <w:rFonts w:ascii="Times New Roman" w:hAnsi="Times New Roman"/>
          <w:sz w:val="28"/>
          <w:szCs w:val="28"/>
        </w:rPr>
        <w:t>8</w:t>
      </w:r>
      <w:r w:rsidRPr="001E2226">
        <w:rPr>
          <w:rFonts w:ascii="Times New Roman" w:hAnsi="Times New Roman"/>
          <w:sz w:val="28"/>
          <w:szCs w:val="28"/>
        </w:rPr>
        <w:t>-201</w:t>
      </w:r>
      <w:r w:rsidR="00CD3380">
        <w:rPr>
          <w:rFonts w:ascii="Times New Roman" w:hAnsi="Times New Roman"/>
          <w:sz w:val="28"/>
          <w:szCs w:val="28"/>
        </w:rPr>
        <w:t>9</w:t>
      </w:r>
      <w:r w:rsidRPr="001E2226">
        <w:rPr>
          <w:rFonts w:ascii="Times New Roman" w:hAnsi="Times New Roman"/>
          <w:sz w:val="28"/>
          <w:szCs w:val="28"/>
        </w:rPr>
        <w:t xml:space="preserve"> учебный год</w:t>
      </w:r>
    </w:p>
    <w:p w:rsidR="00E168F9" w:rsidRPr="001E2226" w:rsidRDefault="00E168F9" w:rsidP="00E168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Примерная программа начального общего образования по </w:t>
      </w:r>
      <w:r>
        <w:rPr>
          <w:rFonts w:ascii="Times New Roman" w:hAnsi="Times New Roman"/>
          <w:sz w:val="28"/>
          <w:szCs w:val="28"/>
        </w:rPr>
        <w:t xml:space="preserve">изобразительному искусству автор Б.М.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издательтво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«Просвещение» 201</w:t>
      </w:r>
      <w:r w:rsidR="00B0239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год.</w:t>
      </w:r>
    </w:p>
    <w:p w:rsidR="00E168F9" w:rsidRPr="001E2226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Изучение изобразительного искусства в </w:t>
      </w:r>
      <w:r w:rsidR="007B51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Pr="00FC4227">
        <w:rPr>
          <w:rFonts w:ascii="Times New Roman" w:hAnsi="Times New Roman"/>
          <w:sz w:val="28"/>
          <w:szCs w:val="28"/>
        </w:rPr>
        <w:t xml:space="preserve"> направлено на достижение следующих целей: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 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lastRenderedPageBreak/>
        <w:t xml:space="preserve">-  освоение художественной культуры как формы материального выражения духовных ценностей, выраженных в пространственных формах; 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творческого опыта, предопределяющего способности к самостоятельным действиям в ситуации неопределенности;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формирование активного отношения к традициям культуры как смысловой, эстетической личностной значимой ценности;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воспитание  уважение 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 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способности ориентироваться в мире современной художественной культуры;</w:t>
      </w:r>
    </w:p>
    <w:p w:rsidR="00E168F9" w:rsidRPr="00FC4227" w:rsidRDefault="00E168F9" w:rsidP="00E168F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Овладение основами практической и творческой работы различными художественными материалами и инструментами.              </w:t>
      </w:r>
    </w:p>
    <w:p w:rsidR="00E168F9" w:rsidRPr="00384C55" w:rsidRDefault="00E168F9" w:rsidP="00E168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27C" w:rsidRDefault="004C027C" w:rsidP="004C027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239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B0239C" w:rsidRPr="009B105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 w:rsidRPr="0037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«Изобразительное искусство» п</w:t>
      </w:r>
      <w:r w:rsidRPr="009B105C">
        <w:rPr>
          <w:rFonts w:ascii="Times New Roman" w:hAnsi="Times New Roman" w:cs="Times New Roman"/>
          <w:sz w:val="28"/>
          <w:szCs w:val="28"/>
        </w:rPr>
        <w:t>редусматривается широкое привлечение жизненного опыта детей,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успехов.</w:t>
      </w:r>
    </w:p>
    <w:p w:rsidR="00B0239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t xml:space="preserve">   Развитие художественного восприятия и практическая деятельность представлены в планировании в их содержательном единстве. Разнообразие видов практической деятельности подводит обучающийся к пониманию явлений художественной культуры, изучению произведений искусства и художественной жизни общества и подкрепляется практической работой школьников. </w:t>
      </w:r>
      <w:r>
        <w:rPr>
          <w:rFonts w:ascii="Times New Roman" w:hAnsi="Times New Roman" w:cs="Times New Roman"/>
          <w:sz w:val="28"/>
          <w:szCs w:val="28"/>
        </w:rPr>
        <w:t>Практическая работа с целью овладения умениями и навыками представлена в следующих направлениях:</w:t>
      </w:r>
    </w:p>
    <w:p w:rsidR="00B0239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различных художественных материалов, приемов и техник;</w:t>
      </w:r>
    </w:p>
    <w:p w:rsidR="00B0239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выражения настроения художественными средствами;</w:t>
      </w:r>
    </w:p>
    <w:p w:rsidR="00B0239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знаний графической грамоты;</w:t>
      </w:r>
    </w:p>
    <w:p w:rsidR="00B0239C" w:rsidRPr="009B105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коллективной деятельности в процессе совместной работы в команде одноклассников;</w:t>
      </w:r>
    </w:p>
    <w:p w:rsidR="00B0239C" w:rsidRPr="009B105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t xml:space="preserve">  Художественная деятельность обучающихся на уроках находит разнообразные формы выражения: изображение на плоскости и в объеме ( с натуры, по памяти, по представлению; декоративная и конструктивная работа; восприятие явлений действительности и произведений искусства.</w:t>
      </w:r>
    </w:p>
    <w:p w:rsidR="00B0239C" w:rsidRPr="009B105C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lastRenderedPageBreak/>
        <w:t xml:space="preserve">  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обучения.</w:t>
      </w:r>
    </w:p>
    <w:p w:rsidR="00B0239C" w:rsidRPr="00820233" w:rsidRDefault="00B0239C" w:rsidP="00B0239C">
      <w:pPr>
        <w:pStyle w:val="aa"/>
        <w:rPr>
          <w:rFonts w:ascii="Times New Roman" w:hAnsi="Times New Roman" w:cs="Times New Roman"/>
          <w:sz w:val="28"/>
          <w:szCs w:val="28"/>
        </w:rPr>
      </w:pPr>
      <w:r w:rsidRPr="00820233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материала используется учебное пособие: учебник «Изобразительное искусство» </w:t>
      </w:r>
      <w:proofErr w:type="spellStart"/>
      <w:r w:rsidRPr="0082023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20233">
        <w:rPr>
          <w:rFonts w:ascii="Times New Roman" w:hAnsi="Times New Roman" w:cs="Times New Roman"/>
          <w:sz w:val="28"/>
          <w:szCs w:val="28"/>
        </w:rPr>
        <w:t xml:space="preserve"> Л.А./Под ред. </w:t>
      </w:r>
      <w:proofErr w:type="spellStart"/>
      <w:r w:rsidRPr="008202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20233">
        <w:rPr>
          <w:rFonts w:ascii="Times New Roman" w:hAnsi="Times New Roman" w:cs="Times New Roman"/>
          <w:sz w:val="28"/>
          <w:szCs w:val="28"/>
        </w:rPr>
        <w:t xml:space="preserve"> Б.М.,М: Просвещение 2014г.</w:t>
      </w:r>
    </w:p>
    <w:p w:rsidR="00746319" w:rsidRDefault="00746319" w:rsidP="007463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239C" w:rsidRDefault="00B0239C" w:rsidP="00B0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7B7841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предусматривает в начальной школе изучение предмета «Изобразительное искусство»,  который входит в предметную область «Искусство».</w:t>
      </w:r>
    </w:p>
    <w:p w:rsidR="001D5486" w:rsidRPr="002918B3" w:rsidRDefault="00B0239C" w:rsidP="001D548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 предмета  «Изобразительное искусство» </w:t>
      </w:r>
      <w:r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Pr="002A638B">
        <w:rPr>
          <w:rFonts w:ascii="Times New Roman" w:hAnsi="Times New Roman" w:cs="Times New Roman"/>
          <w:sz w:val="28"/>
          <w:szCs w:val="28"/>
        </w:rPr>
        <w:t>в объеме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638B">
        <w:rPr>
          <w:rFonts w:ascii="Times New Roman" w:hAnsi="Times New Roman" w:cs="Times New Roman"/>
          <w:sz w:val="28"/>
          <w:szCs w:val="28"/>
        </w:rPr>
        <w:t xml:space="preserve"> учебных часов в год, при количестве 1 часа в неделю</w:t>
      </w:r>
      <w:r w:rsidR="001D5486">
        <w:rPr>
          <w:rFonts w:ascii="Times New Roman" w:hAnsi="Times New Roman" w:cs="Times New Roman"/>
          <w:sz w:val="28"/>
          <w:szCs w:val="28"/>
        </w:rPr>
        <w:t>.</w:t>
      </w:r>
      <w:r w:rsidR="001D5486" w:rsidRPr="001D5486">
        <w:rPr>
          <w:rFonts w:ascii="Times New Roman" w:hAnsi="Times New Roman"/>
          <w:sz w:val="28"/>
          <w:szCs w:val="28"/>
        </w:rPr>
        <w:t xml:space="preserve"> </w:t>
      </w:r>
      <w:r w:rsidR="001D5486" w:rsidRPr="002918B3">
        <w:rPr>
          <w:rFonts w:ascii="Times New Roman" w:hAnsi="Times New Roman"/>
          <w:sz w:val="28"/>
          <w:szCs w:val="28"/>
        </w:rPr>
        <w:t>В соответствии с расписанием у</w:t>
      </w:r>
      <w:r w:rsidR="001D5486">
        <w:rPr>
          <w:rFonts w:ascii="Times New Roman" w:hAnsi="Times New Roman"/>
          <w:sz w:val="28"/>
          <w:szCs w:val="28"/>
        </w:rPr>
        <w:t>чебных занятий МБОУ «Гимназия №46</w:t>
      </w:r>
      <w:r w:rsidR="001D5486" w:rsidRPr="002918B3">
        <w:rPr>
          <w:rFonts w:ascii="Times New Roman" w:hAnsi="Times New Roman"/>
          <w:sz w:val="28"/>
          <w:szCs w:val="28"/>
        </w:rPr>
        <w:t>» и Календарным учебным графиком МБОУ</w:t>
      </w:r>
      <w:r w:rsidR="001D5486" w:rsidRPr="00E932D8">
        <w:rPr>
          <w:rFonts w:ascii="Times New Roman" w:hAnsi="Times New Roman"/>
          <w:sz w:val="28"/>
          <w:szCs w:val="28"/>
        </w:rPr>
        <w:t xml:space="preserve"> </w:t>
      </w:r>
      <w:r w:rsidR="001D5486" w:rsidRPr="002918B3">
        <w:rPr>
          <w:rFonts w:ascii="Times New Roman" w:hAnsi="Times New Roman"/>
          <w:sz w:val="28"/>
          <w:szCs w:val="28"/>
        </w:rPr>
        <w:t>Гимназия №</w:t>
      </w:r>
      <w:r w:rsidR="001D5486">
        <w:rPr>
          <w:rFonts w:ascii="Times New Roman" w:hAnsi="Times New Roman"/>
          <w:sz w:val="28"/>
          <w:szCs w:val="28"/>
        </w:rPr>
        <w:t>46</w:t>
      </w:r>
      <w:r w:rsidR="001D5486" w:rsidRPr="002918B3">
        <w:rPr>
          <w:rFonts w:ascii="Times New Roman" w:hAnsi="Times New Roman"/>
          <w:sz w:val="28"/>
          <w:szCs w:val="28"/>
        </w:rPr>
        <w:t>» в 20</w:t>
      </w:r>
      <w:r w:rsidR="00CD3380">
        <w:rPr>
          <w:rFonts w:ascii="Times New Roman" w:hAnsi="Times New Roman"/>
          <w:sz w:val="28"/>
          <w:szCs w:val="28"/>
        </w:rPr>
        <w:t>8</w:t>
      </w:r>
      <w:r w:rsidR="001D5486" w:rsidRPr="002918B3">
        <w:rPr>
          <w:rFonts w:ascii="Times New Roman" w:hAnsi="Times New Roman"/>
          <w:sz w:val="28"/>
          <w:szCs w:val="28"/>
        </w:rPr>
        <w:t>-201</w:t>
      </w:r>
      <w:r w:rsidR="00CD3380">
        <w:rPr>
          <w:rFonts w:ascii="Times New Roman" w:hAnsi="Times New Roman"/>
          <w:sz w:val="28"/>
          <w:szCs w:val="28"/>
        </w:rPr>
        <w:t>9</w:t>
      </w:r>
      <w:r w:rsidR="001D5486" w:rsidRPr="002918B3">
        <w:rPr>
          <w:rFonts w:ascii="Times New Roman" w:hAnsi="Times New Roman"/>
          <w:sz w:val="28"/>
          <w:szCs w:val="28"/>
        </w:rPr>
        <w:t xml:space="preserve"> учебном году запланировано проведение 3</w:t>
      </w:r>
      <w:r w:rsidR="001D5486">
        <w:rPr>
          <w:rFonts w:ascii="Times New Roman" w:hAnsi="Times New Roman"/>
          <w:sz w:val="28"/>
          <w:szCs w:val="28"/>
        </w:rPr>
        <w:t>4</w:t>
      </w:r>
      <w:r w:rsidR="001D5486" w:rsidRPr="002918B3">
        <w:rPr>
          <w:rFonts w:ascii="Times New Roman" w:hAnsi="Times New Roman"/>
          <w:sz w:val="28"/>
          <w:szCs w:val="28"/>
        </w:rPr>
        <w:t xml:space="preserve"> уроков в</w:t>
      </w:r>
      <w:r w:rsidR="00214F7F">
        <w:rPr>
          <w:rFonts w:ascii="Times New Roman" w:hAnsi="Times New Roman"/>
          <w:sz w:val="28"/>
          <w:szCs w:val="28"/>
        </w:rPr>
        <w:t xml:space="preserve"> 4 </w:t>
      </w:r>
      <w:r w:rsidR="001D5486" w:rsidRPr="002918B3">
        <w:rPr>
          <w:rFonts w:ascii="Times New Roman" w:hAnsi="Times New Roman"/>
          <w:sz w:val="28"/>
          <w:szCs w:val="28"/>
        </w:rPr>
        <w:t>классе.</w:t>
      </w:r>
    </w:p>
    <w:p w:rsidR="00B0239C" w:rsidRPr="002A638B" w:rsidRDefault="00B0239C" w:rsidP="00B0239C">
      <w:pPr>
        <w:rPr>
          <w:rFonts w:ascii="Times New Roman" w:hAnsi="Times New Roman" w:cs="Times New Roman"/>
          <w:sz w:val="28"/>
          <w:szCs w:val="28"/>
        </w:rPr>
      </w:pPr>
    </w:p>
    <w:p w:rsidR="007B7841" w:rsidRPr="00CD3380" w:rsidRDefault="007B7841" w:rsidP="007B7841">
      <w:pPr>
        <w:pStyle w:val="a8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D3380">
        <w:rPr>
          <w:rFonts w:ascii="Times New Roman" w:hAnsi="Times New Roman" w:cs="Times New Roman"/>
          <w:b/>
          <w:sz w:val="28"/>
          <w:szCs w:val="28"/>
        </w:rPr>
        <w:t>Пейзаж родной земли. Истоки родного искусства</w:t>
      </w:r>
    </w:p>
    <w:p w:rsidR="007B7841" w:rsidRPr="00CD3380" w:rsidRDefault="007B7841" w:rsidP="007B7841">
      <w:pPr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>Разнообразие природной среды и особенности среднерусской природы. Роль искусства в понимании  красоты природы. Гармония жилья с природой.  Деревня – деревянный мир. Разнообразие сельских деревянных построек. Образ красоты человека. Образ труда в народной культуре. Традиционная одежда как выражение образа красоты человека. Народные гуляния. Роль праздника в жизни людей.</w:t>
      </w:r>
    </w:p>
    <w:p w:rsidR="007B7841" w:rsidRPr="00CD3380" w:rsidRDefault="007B7841" w:rsidP="00D700A5">
      <w:pPr>
        <w:pStyle w:val="a8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D3380">
        <w:rPr>
          <w:rFonts w:ascii="Times New Roman" w:hAnsi="Times New Roman" w:cs="Times New Roman"/>
          <w:b/>
          <w:sz w:val="28"/>
          <w:szCs w:val="28"/>
        </w:rPr>
        <w:t xml:space="preserve">Древние города нашей земли  </w:t>
      </w:r>
    </w:p>
    <w:p w:rsidR="007B7841" w:rsidRPr="00CD3380" w:rsidRDefault="007B7841" w:rsidP="007B7841">
      <w:pPr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>Древнерусский город-крепость. Образ древнерусского города роль пропорций в формировании конструктивного образа  города. Понятия «вертикаль» и «горизонталь», их образное восприятие. Древние соборы. Постройка, украшение и изображение в здании храма. Древний город и его жители. Организация внутреннего пространства города. Древнерусские воины-защитники. Узорочье теремов. Праздничный пир в теремных палатах. Стилистическое единство костюмов людей и облика архитектуры.</w:t>
      </w:r>
    </w:p>
    <w:p w:rsidR="007B7841" w:rsidRPr="00CD3380" w:rsidRDefault="007B7841" w:rsidP="00D700A5">
      <w:pPr>
        <w:pStyle w:val="a8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D3380">
        <w:rPr>
          <w:rFonts w:ascii="Times New Roman" w:hAnsi="Times New Roman" w:cs="Times New Roman"/>
          <w:b/>
          <w:sz w:val="28"/>
          <w:szCs w:val="28"/>
        </w:rPr>
        <w:t xml:space="preserve">Каждый народ – художник            </w:t>
      </w:r>
    </w:p>
    <w:p w:rsidR="007B7841" w:rsidRPr="00CD3380" w:rsidRDefault="007B7841" w:rsidP="007B7841">
      <w:pPr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Страна восходящего солнца. Образ художественной культуры Японии. Особое поклонение природе. Особенности изображения, украшения и постройки в искусстве Японии.  Искусство народов гор и степей. Орнаментальный характер культуры. Образ художественной культуры Древней Греции. Образ греческой </w:t>
      </w:r>
      <w:r w:rsidRPr="00CD3380">
        <w:rPr>
          <w:rFonts w:ascii="Times New Roman" w:hAnsi="Times New Roman" w:cs="Times New Roman"/>
          <w:sz w:val="28"/>
          <w:szCs w:val="28"/>
        </w:rPr>
        <w:lastRenderedPageBreak/>
        <w:t>природы. Мифологические представления древних греков. Древнегреческий храм и его соразмерность, гармония с природой. Образ художественной культуры средневековой Европы. Образ готических городов средневековой Европы. Готические витражи. Средневековая скульптура. Многообразие художественных культур в мире.</w:t>
      </w:r>
    </w:p>
    <w:p w:rsidR="007B7841" w:rsidRPr="00CD3380" w:rsidRDefault="007B7841" w:rsidP="00D700A5">
      <w:pPr>
        <w:pStyle w:val="a8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CD3380">
        <w:rPr>
          <w:rFonts w:ascii="Times New Roman" w:hAnsi="Times New Roman" w:cs="Times New Roman"/>
          <w:b/>
          <w:sz w:val="28"/>
          <w:szCs w:val="28"/>
        </w:rPr>
        <w:t xml:space="preserve">Искусство объединяет народы    </w:t>
      </w:r>
    </w:p>
    <w:p w:rsidR="007B7841" w:rsidRPr="00CD3380" w:rsidRDefault="007B7841" w:rsidP="007B7841">
      <w:pPr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Все народы воспевают материнство. В искусстве всех народов есть тема воспевания материнства – матери, дающей жизнь. Все народы воспевают мудрость старости. Красота,  в которой выражен жизненный опыт красота связи поколений, мудрости доброты. Сопереживание 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еликая тема искусства. Изображения страдания в искусстве. Герои, борцы и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защитники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 xml:space="preserve"> народы воспевают своих героев. Героическая тема в искусстве разных народов. Юность и надежды. В искусстве всех народов присутствуют мечта, надежды на светлое будущее, радость молодости и любовь к своим детям.</w:t>
      </w:r>
    </w:p>
    <w:p w:rsidR="00F22DFB" w:rsidRPr="00CD3380" w:rsidRDefault="00B0239C" w:rsidP="001946FD">
      <w:pPr>
        <w:rPr>
          <w:rFonts w:ascii="Times New Roman" w:hAnsi="Times New Roman" w:cs="Times New Roman"/>
          <w:b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DFB" w:rsidRPr="00CD3380">
        <w:rPr>
          <w:rFonts w:ascii="Times New Roman" w:hAnsi="Times New Roman" w:cs="Times New Roman"/>
          <w:b/>
          <w:sz w:val="28"/>
          <w:szCs w:val="28"/>
        </w:rPr>
        <w:t>Планиру</w:t>
      </w:r>
      <w:r w:rsidR="001946FD">
        <w:rPr>
          <w:rFonts w:ascii="Times New Roman" w:hAnsi="Times New Roman" w:cs="Times New Roman"/>
          <w:b/>
          <w:sz w:val="28"/>
          <w:szCs w:val="28"/>
        </w:rPr>
        <w:t>е</w:t>
      </w:r>
      <w:r w:rsidR="00F22DFB" w:rsidRPr="00CD3380">
        <w:rPr>
          <w:rFonts w:ascii="Times New Roman" w:hAnsi="Times New Roman" w:cs="Times New Roman"/>
          <w:b/>
          <w:sz w:val="28"/>
          <w:szCs w:val="28"/>
        </w:rPr>
        <w:t>мые результаты освоения учебного предмета</w:t>
      </w:r>
    </w:p>
    <w:p w:rsidR="00F22DFB" w:rsidRPr="00CD3380" w:rsidRDefault="00F22DFB" w:rsidP="00F22D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</w:t>
      </w:r>
      <w:r w:rsidRPr="00CD338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D3380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четвероклассников, которые они должны приобрести в процессе освоения курса «Искусство вокруг нас» по программе «Изобразительное искусство»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чувство  гордости за культуру и искусство Родины, своего города;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отношения к культуре и искусству других народов нашей страны и мира в целом;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понимание особой роли культуры и искусства в жизни общества и каждого отдельного человека;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развитие этических чувств, доброжелательности и эмоционально-нравственной отзывчивости. Понимания и сопереживания чувствам других людей;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умение сотрудничать с товарищами в процессе совместной деятельности, соотносить свою часть работы с общим замыслом;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lastRenderedPageBreak/>
        <w:t xml:space="preserve">   - умение обсуждать и анализировать собственную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художествен-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CD338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D338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CD3380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сформу-лированности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третьеклассников, проявляющихся в познавательной и практической творческой деятельности: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освоение способов решения проблем творческого и поискового характера;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овладение умениям творческого видения с позиций художника, т. е. умением сравнивать, анализировать, выделять главное, обобщать;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овладение умением вести диалог, распределять функции и роли в процессе выполнения коллективной творческой работы;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умение рационально строить самостоятельную творческую деятельность, организовать место занятий;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осознанное стремление к освоению новых знаний и умений. К достижению более высоких и оригинальных творческих результатов.</w:t>
      </w:r>
    </w:p>
    <w:p w:rsidR="00F22DFB" w:rsidRPr="00CD3380" w:rsidRDefault="00F22DFB" w:rsidP="00F22D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CD3380">
        <w:rPr>
          <w:rFonts w:ascii="Times New Roman" w:hAnsi="Times New Roman" w:cs="Times New Roman"/>
          <w:sz w:val="28"/>
          <w:szCs w:val="28"/>
        </w:rPr>
        <w:t>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в его духовно-нравственном развитии;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овладение практическими умениями и навыками в восприятии, анализе и оценке произведений искусств;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конструкт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>);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- знание видов художественной деятельности: изобразительной (живопись, графика, скульптура), конструктивной (дизайн, архитектура), декоративной (народные, прикладные виды искусства);</w:t>
      </w:r>
      <w:proofErr w:type="gramEnd"/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применение художественных умений, знаний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ипредставлений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 xml:space="preserve"> в процессе выполнения художественно-творческого работ;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умение обсуждать и анализировать произведения искусства;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- усвоение названий ведущих художественных музеев России и художественных музеев своего региона;</w:t>
      </w:r>
    </w:p>
    <w:p w:rsidR="00F22DFB" w:rsidRPr="00CD3380" w:rsidRDefault="00F22DFB" w:rsidP="00F22D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DFB" w:rsidRPr="00CD3380" w:rsidRDefault="00F22DFB" w:rsidP="00F22D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80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CD3380">
        <w:rPr>
          <w:rFonts w:ascii="Times New Roman" w:hAnsi="Times New Roman" w:cs="Times New Roman"/>
          <w:b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CD3380">
        <w:rPr>
          <w:rFonts w:ascii="Times New Roman" w:hAnsi="Times New Roman" w:cs="Times New Roman"/>
          <w:b/>
          <w:sz w:val="28"/>
          <w:szCs w:val="28"/>
        </w:rPr>
        <w:t>. Критерии оценивания.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Объектом оценки результатов освоения программы по предмету «Изобразительное искусство» является способность обучающихся решать учебно-познавательные и </w:t>
      </w:r>
      <w:r w:rsidRPr="00CD3380">
        <w:rPr>
          <w:rFonts w:ascii="Times New Roman" w:hAnsi="Times New Roman" w:cs="Times New Roman"/>
          <w:sz w:val="28"/>
          <w:szCs w:val="28"/>
        </w:rPr>
        <w:lastRenderedPageBreak/>
        <w:t>учебн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практические задачи. Оценка достижения предметных результатов ведётся как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способствуют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Формами подведения итогов реализации программы являются </w:t>
      </w:r>
      <w:proofErr w:type="spellStart"/>
      <w:r w:rsidRPr="00CD3380">
        <w:rPr>
          <w:rFonts w:ascii="Times New Roman" w:hAnsi="Times New Roman" w:cs="Times New Roman"/>
          <w:sz w:val="28"/>
          <w:szCs w:val="28"/>
        </w:rPr>
        <w:t>тематиче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D33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кие выставки.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Оценка деятельности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осуществляются в конце каждого занятия. Работа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b/>
          <w:sz w:val="28"/>
          <w:szCs w:val="28"/>
        </w:rPr>
        <w:t xml:space="preserve">      Критерии оценивания</w:t>
      </w:r>
      <w:r w:rsidRPr="00CD3380">
        <w:rPr>
          <w:rFonts w:ascii="Times New Roman" w:hAnsi="Times New Roman" w:cs="Times New Roman"/>
          <w:sz w:val="28"/>
          <w:szCs w:val="28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2DFB" w:rsidRPr="00CD3380" w:rsidRDefault="00F22DFB" w:rsidP="00F22D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b/>
          <w:i/>
          <w:sz w:val="28"/>
          <w:szCs w:val="28"/>
        </w:rPr>
        <w:t>Характеристика цифровой оценки (отметки)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b/>
          <w:i/>
          <w:sz w:val="28"/>
          <w:szCs w:val="28"/>
        </w:rPr>
        <w:t xml:space="preserve">  «5» </w:t>
      </w:r>
      <w:proofErr w:type="gramStart"/>
      <w:r w:rsidRPr="00CD338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D33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D3380">
        <w:rPr>
          <w:rFonts w:ascii="Times New Roman" w:hAnsi="Times New Roman" w:cs="Times New Roman"/>
          <w:i/>
          <w:sz w:val="28"/>
          <w:szCs w:val="28"/>
        </w:rPr>
        <w:t>отлично</w:t>
      </w:r>
      <w:r w:rsidRPr="00CD3380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CD3380">
        <w:rPr>
          <w:rFonts w:ascii="Times New Roman" w:hAnsi="Times New Roman" w:cs="Times New Roman"/>
          <w:sz w:val="28"/>
          <w:szCs w:val="28"/>
        </w:rPr>
        <w:t xml:space="preserve">  - обучающийся полностью справляется 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</w:t>
      </w:r>
      <w:r w:rsidRPr="00CD3380">
        <w:rPr>
          <w:rFonts w:ascii="Times New Roman" w:hAnsi="Times New Roman" w:cs="Times New Roman"/>
          <w:b/>
          <w:i/>
          <w:sz w:val="28"/>
          <w:szCs w:val="28"/>
        </w:rPr>
        <w:t xml:space="preserve">«4»(«хорошо») </w:t>
      </w:r>
      <w:r w:rsidRPr="00CD3380">
        <w:rPr>
          <w:rFonts w:ascii="Times New Roman" w:hAnsi="Times New Roman" w:cs="Times New Roman"/>
          <w:sz w:val="28"/>
          <w:szCs w:val="28"/>
        </w:rPr>
        <w:t>-  обучающийся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передает в изображении наиболее характерное.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sz w:val="28"/>
          <w:szCs w:val="28"/>
        </w:rPr>
        <w:t xml:space="preserve">   </w:t>
      </w:r>
      <w:r w:rsidRPr="00CD3380">
        <w:rPr>
          <w:rFonts w:ascii="Times New Roman" w:hAnsi="Times New Roman" w:cs="Times New Roman"/>
          <w:b/>
          <w:i/>
          <w:sz w:val="28"/>
          <w:szCs w:val="28"/>
        </w:rPr>
        <w:t xml:space="preserve">«3»(«удовлетворительно»)  </w:t>
      </w:r>
      <w:r w:rsidRPr="00CD338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F22DFB" w:rsidRPr="00CD3380" w:rsidRDefault="00F22DFB" w:rsidP="00F22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CD3380">
        <w:rPr>
          <w:rFonts w:ascii="Times New Roman" w:hAnsi="Times New Roman" w:cs="Times New Roman"/>
          <w:b/>
          <w:i/>
          <w:sz w:val="28"/>
          <w:szCs w:val="28"/>
        </w:rPr>
        <w:t xml:space="preserve">   «2»(«плохо»)</w:t>
      </w:r>
      <w:r w:rsidRPr="00CD33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338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D3380">
        <w:rPr>
          <w:rFonts w:ascii="Times New Roman" w:hAnsi="Times New Roman" w:cs="Times New Roman"/>
          <w:sz w:val="28"/>
          <w:szCs w:val="28"/>
        </w:rPr>
        <w:t xml:space="preserve"> допускает грубые ошибки в работе; не справляется с поставленной целью урока.</w:t>
      </w:r>
    </w:p>
    <w:p w:rsidR="00F22DFB" w:rsidRPr="00CD3380" w:rsidRDefault="00F22DFB" w:rsidP="00F22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DFB" w:rsidRPr="00CD3380" w:rsidRDefault="00F22DFB" w:rsidP="00F22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8F9" w:rsidRDefault="00E168F9" w:rsidP="00E168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8F9" w:rsidRPr="00820233" w:rsidRDefault="00E168F9" w:rsidP="00E16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F7C" w:rsidRPr="00934C00" w:rsidRDefault="00717F7C" w:rsidP="00717F7C">
      <w:pPr>
        <w:pStyle w:val="aa"/>
        <w:jc w:val="center"/>
      </w:pPr>
    </w:p>
    <w:p w:rsidR="00853B1B" w:rsidRDefault="00853B1B" w:rsidP="002C558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  <w:sectPr w:rsidR="00853B1B" w:rsidSect="001946FD">
          <w:pgSz w:w="11906" w:h="16838"/>
          <w:pgMar w:top="1134" w:right="849" w:bottom="1843" w:left="851" w:header="709" w:footer="709" w:gutter="0"/>
          <w:cols w:space="708"/>
          <w:docGrid w:linePitch="360"/>
        </w:sectPr>
      </w:pPr>
    </w:p>
    <w:p w:rsidR="00853B1B" w:rsidRPr="00A04299" w:rsidRDefault="00853B1B" w:rsidP="00853B1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53B1B" w:rsidRPr="00A04299" w:rsidSect="002C5582">
      <w:pgSz w:w="16838" w:h="11906" w:orient="landscape"/>
      <w:pgMar w:top="1701" w:right="18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02"/>
    <w:multiLevelType w:val="hybridMultilevel"/>
    <w:tmpl w:val="B096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4CF5"/>
    <w:multiLevelType w:val="hybridMultilevel"/>
    <w:tmpl w:val="811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015"/>
    <w:multiLevelType w:val="hybridMultilevel"/>
    <w:tmpl w:val="C21AE3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B01BBA"/>
    <w:multiLevelType w:val="hybridMultilevel"/>
    <w:tmpl w:val="8F80BA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30CA8"/>
    <w:multiLevelType w:val="hybridMultilevel"/>
    <w:tmpl w:val="8F80BA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E2B7E"/>
    <w:multiLevelType w:val="hybridMultilevel"/>
    <w:tmpl w:val="6B6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309C"/>
    <w:multiLevelType w:val="hybridMultilevel"/>
    <w:tmpl w:val="40DC8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95897"/>
    <w:multiLevelType w:val="hybridMultilevel"/>
    <w:tmpl w:val="DC1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4D"/>
    <w:multiLevelType w:val="hybridMultilevel"/>
    <w:tmpl w:val="D20C9E54"/>
    <w:lvl w:ilvl="0" w:tplc="5C6C2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7E14"/>
    <w:multiLevelType w:val="hybridMultilevel"/>
    <w:tmpl w:val="75AA812C"/>
    <w:lvl w:ilvl="0" w:tplc="998638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0E34"/>
    <w:multiLevelType w:val="hybridMultilevel"/>
    <w:tmpl w:val="21B225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72977"/>
    <w:multiLevelType w:val="hybridMultilevel"/>
    <w:tmpl w:val="7AFEFFA0"/>
    <w:lvl w:ilvl="0" w:tplc="7D209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35A9"/>
    <w:multiLevelType w:val="hybridMultilevel"/>
    <w:tmpl w:val="8B48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B"/>
    <w:rsid w:val="0007156E"/>
    <w:rsid w:val="00083A16"/>
    <w:rsid w:val="000A3B58"/>
    <w:rsid w:val="0014014B"/>
    <w:rsid w:val="00144764"/>
    <w:rsid w:val="00155979"/>
    <w:rsid w:val="001946FD"/>
    <w:rsid w:val="001C7A1D"/>
    <w:rsid w:val="001D1E48"/>
    <w:rsid w:val="001D5486"/>
    <w:rsid w:val="00214F7F"/>
    <w:rsid w:val="002621B8"/>
    <w:rsid w:val="002A638B"/>
    <w:rsid w:val="002C5582"/>
    <w:rsid w:val="002D2EAF"/>
    <w:rsid w:val="00321840"/>
    <w:rsid w:val="00322DF4"/>
    <w:rsid w:val="003304B5"/>
    <w:rsid w:val="003B38E8"/>
    <w:rsid w:val="00413143"/>
    <w:rsid w:val="004524E4"/>
    <w:rsid w:val="00460EBC"/>
    <w:rsid w:val="00473A20"/>
    <w:rsid w:val="004C027C"/>
    <w:rsid w:val="004C6E26"/>
    <w:rsid w:val="004F3959"/>
    <w:rsid w:val="00520686"/>
    <w:rsid w:val="005853EC"/>
    <w:rsid w:val="005A5883"/>
    <w:rsid w:val="005F6ED5"/>
    <w:rsid w:val="00615C03"/>
    <w:rsid w:val="00700F20"/>
    <w:rsid w:val="00717B23"/>
    <w:rsid w:val="00717F7C"/>
    <w:rsid w:val="00746319"/>
    <w:rsid w:val="00763190"/>
    <w:rsid w:val="00765C08"/>
    <w:rsid w:val="007970BF"/>
    <w:rsid w:val="007B5144"/>
    <w:rsid w:val="007B7841"/>
    <w:rsid w:val="008078B4"/>
    <w:rsid w:val="00820233"/>
    <w:rsid w:val="00821583"/>
    <w:rsid w:val="008470A3"/>
    <w:rsid w:val="008530EB"/>
    <w:rsid w:val="00853B1B"/>
    <w:rsid w:val="00864D85"/>
    <w:rsid w:val="008B4002"/>
    <w:rsid w:val="00975026"/>
    <w:rsid w:val="00A04AF9"/>
    <w:rsid w:val="00A07EA1"/>
    <w:rsid w:val="00A11A26"/>
    <w:rsid w:val="00A41E16"/>
    <w:rsid w:val="00A41E7E"/>
    <w:rsid w:val="00A47342"/>
    <w:rsid w:val="00A64735"/>
    <w:rsid w:val="00AA7CB1"/>
    <w:rsid w:val="00AF2AA9"/>
    <w:rsid w:val="00B00FD9"/>
    <w:rsid w:val="00B0239C"/>
    <w:rsid w:val="00B40203"/>
    <w:rsid w:val="00B47222"/>
    <w:rsid w:val="00B66C40"/>
    <w:rsid w:val="00B82F9C"/>
    <w:rsid w:val="00BF68A0"/>
    <w:rsid w:val="00C1671C"/>
    <w:rsid w:val="00C25BD8"/>
    <w:rsid w:val="00C26580"/>
    <w:rsid w:val="00C468B1"/>
    <w:rsid w:val="00C57D30"/>
    <w:rsid w:val="00C96E3B"/>
    <w:rsid w:val="00CB0757"/>
    <w:rsid w:val="00CD3380"/>
    <w:rsid w:val="00D44BD8"/>
    <w:rsid w:val="00D62571"/>
    <w:rsid w:val="00D700A5"/>
    <w:rsid w:val="00DC4D5F"/>
    <w:rsid w:val="00DD0977"/>
    <w:rsid w:val="00DF1C88"/>
    <w:rsid w:val="00E02C32"/>
    <w:rsid w:val="00E168F9"/>
    <w:rsid w:val="00E50244"/>
    <w:rsid w:val="00E870DF"/>
    <w:rsid w:val="00EA22B7"/>
    <w:rsid w:val="00EA34CC"/>
    <w:rsid w:val="00F028EA"/>
    <w:rsid w:val="00F22DFB"/>
    <w:rsid w:val="00F259A6"/>
    <w:rsid w:val="00F25DAA"/>
    <w:rsid w:val="00F45213"/>
    <w:rsid w:val="00F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6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6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B199-F515-4462-A3DF-F3E9AC1E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4</cp:revision>
  <cp:lastPrinted>2017-10-16T11:16:00Z</cp:lastPrinted>
  <dcterms:created xsi:type="dcterms:W3CDTF">2018-11-06T09:20:00Z</dcterms:created>
  <dcterms:modified xsi:type="dcterms:W3CDTF">2018-11-06T11:39:00Z</dcterms:modified>
</cp:coreProperties>
</file>