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A6" w:rsidRDefault="008B40D3" w:rsidP="008B40D3">
      <w:pPr>
        <w:jc w:val="center"/>
        <w:rPr>
          <w:rFonts w:ascii="Times New Roman" w:hAnsi="Times New Roman" w:cs="Times New Roman"/>
          <w:b/>
          <w:sz w:val="28"/>
          <w:szCs w:val="28"/>
        </w:rPr>
      </w:pPr>
      <w:r w:rsidRPr="008B40D3">
        <w:rPr>
          <w:rFonts w:ascii="Times New Roman" w:hAnsi="Times New Roman" w:cs="Times New Roman"/>
          <w:b/>
          <w:sz w:val="28"/>
          <w:szCs w:val="28"/>
        </w:rPr>
        <w:t xml:space="preserve">СОДЕРЖАНИЕ </w:t>
      </w:r>
      <w:r w:rsidR="00CC3185">
        <w:rPr>
          <w:rFonts w:ascii="Times New Roman" w:hAnsi="Times New Roman" w:cs="Times New Roman"/>
          <w:b/>
          <w:sz w:val="28"/>
          <w:szCs w:val="28"/>
        </w:rPr>
        <w:t xml:space="preserve"> УЧЕБНОГО </w:t>
      </w:r>
      <w:r w:rsidRPr="008B40D3">
        <w:rPr>
          <w:rFonts w:ascii="Times New Roman" w:hAnsi="Times New Roman" w:cs="Times New Roman"/>
          <w:b/>
          <w:sz w:val="28"/>
          <w:szCs w:val="28"/>
        </w:rPr>
        <w:t>ПРЕДМЕТА «АЛГЕБРА 8 КЛАСС»</w:t>
      </w:r>
      <w:r>
        <w:rPr>
          <w:rFonts w:ascii="Times New Roman" w:hAnsi="Times New Roman" w:cs="Times New Roman"/>
          <w:b/>
          <w:sz w:val="28"/>
          <w:szCs w:val="28"/>
        </w:rPr>
        <w:t>.</w:t>
      </w:r>
    </w:p>
    <w:p w:rsidR="000560CC" w:rsidRDefault="0096263C" w:rsidP="00AE1A19">
      <w:pPr>
        <w:jc w:val="both"/>
        <w:rPr>
          <w:rFonts w:ascii="Times New Roman" w:hAnsi="Times New Roman" w:cs="Times New Roman"/>
          <w:b/>
          <w:sz w:val="28"/>
          <w:szCs w:val="28"/>
        </w:rPr>
      </w:pPr>
      <w:r w:rsidRPr="001B6035">
        <w:rPr>
          <w:rFonts w:ascii="Times New Roman" w:hAnsi="Times New Roman" w:cs="Times New Roman"/>
          <w:b/>
          <w:sz w:val="28"/>
          <w:szCs w:val="28"/>
        </w:rPr>
        <w:t xml:space="preserve">   </w:t>
      </w:r>
      <w:r w:rsidR="000560CC" w:rsidRPr="001958F9">
        <w:rPr>
          <w:rFonts w:ascii="Times New Roman" w:hAnsi="Times New Roman" w:cs="Times New Roman"/>
          <w:sz w:val="28"/>
          <w:szCs w:val="28"/>
        </w:rPr>
        <w:tab/>
      </w:r>
      <w:r w:rsidR="000560CC" w:rsidRPr="001B6035">
        <w:rPr>
          <w:rFonts w:ascii="Times New Roman" w:hAnsi="Times New Roman" w:cs="Times New Roman"/>
          <w:b/>
          <w:sz w:val="28"/>
          <w:szCs w:val="28"/>
        </w:rPr>
        <w:t>Обучение алгебре в основной школе направлено на достижение следующих целей:</w:t>
      </w:r>
    </w:p>
    <w:p w:rsidR="007943EE" w:rsidRDefault="007943EE" w:rsidP="007943EE">
      <w:pPr>
        <w:pStyle w:val="a3"/>
        <w:numPr>
          <w:ilvl w:val="0"/>
          <w:numId w:val="7"/>
        </w:numPr>
        <w:spacing w:after="0"/>
        <w:ind w:left="426" w:firstLine="0"/>
        <w:jc w:val="both"/>
        <w:rPr>
          <w:rFonts w:ascii="Times New Roman" w:eastAsiaTheme="minorHAnsi" w:hAnsi="Times New Roman" w:cs="Times New Roman"/>
          <w:sz w:val="28"/>
          <w:szCs w:val="28"/>
        </w:rPr>
      </w:pPr>
      <w:r>
        <w:rPr>
          <w:rFonts w:ascii="Times New Roman" w:hAnsi="Times New Roman" w:cs="Times New Roman"/>
          <w:sz w:val="28"/>
          <w:szCs w:val="28"/>
        </w:rPr>
        <w:t>развитие логического и критического мышления, способности к умственному эксперименту;</w:t>
      </w:r>
    </w:p>
    <w:p w:rsidR="007943EE" w:rsidRDefault="007943EE" w:rsidP="007943EE">
      <w:pPr>
        <w:pStyle w:val="a3"/>
        <w:numPr>
          <w:ilvl w:val="0"/>
          <w:numId w:val="7"/>
        </w:numPr>
        <w:spacing w:after="0"/>
        <w:ind w:left="426" w:firstLine="0"/>
        <w:jc w:val="both"/>
        <w:rPr>
          <w:rFonts w:ascii="Times New Roman" w:hAnsi="Times New Roman" w:cs="Times New Roman"/>
          <w:sz w:val="28"/>
          <w:szCs w:val="28"/>
        </w:rPr>
      </w:pPr>
      <w:r>
        <w:rPr>
          <w:rFonts w:ascii="Times New Roman" w:hAnsi="Times New Roman" w:cs="Times New Roman"/>
          <w:sz w:val="28"/>
          <w:szCs w:val="28"/>
        </w:rPr>
        <w:t>формирование у учащихся способности к преодолению мыслительных стереотипов, вытекающих из обыденного опыта;</w:t>
      </w:r>
    </w:p>
    <w:p w:rsidR="007943EE" w:rsidRDefault="007943EE" w:rsidP="007943EE">
      <w:pPr>
        <w:pStyle w:val="a3"/>
        <w:numPr>
          <w:ilvl w:val="0"/>
          <w:numId w:val="7"/>
        </w:numPr>
        <w:spacing w:after="0"/>
        <w:ind w:left="426" w:firstLine="0"/>
        <w:jc w:val="both"/>
        <w:rPr>
          <w:rFonts w:ascii="Times New Roman" w:hAnsi="Times New Roman" w:cs="Times New Roman"/>
          <w:sz w:val="28"/>
          <w:szCs w:val="28"/>
        </w:rPr>
      </w:pPr>
      <w:r>
        <w:rPr>
          <w:rFonts w:ascii="Times New Roman" w:hAnsi="Times New Roman" w:cs="Times New Roman"/>
          <w:sz w:val="28"/>
          <w:szCs w:val="28"/>
        </w:rPr>
        <w:t>воспитание качеств личности, обеспечивающих социальную мобильность, способность принимать самостоятельные решения;</w:t>
      </w:r>
    </w:p>
    <w:p w:rsidR="007943EE" w:rsidRDefault="007943EE" w:rsidP="007943EE">
      <w:pPr>
        <w:pStyle w:val="a3"/>
        <w:numPr>
          <w:ilvl w:val="0"/>
          <w:numId w:val="7"/>
        </w:numPr>
        <w:spacing w:after="0"/>
        <w:ind w:left="426" w:firstLine="0"/>
        <w:jc w:val="both"/>
        <w:rPr>
          <w:rFonts w:ascii="Times New Roman" w:hAnsi="Times New Roman" w:cs="Times New Roman"/>
          <w:sz w:val="28"/>
          <w:szCs w:val="28"/>
        </w:rPr>
      </w:pPr>
      <w:r>
        <w:rPr>
          <w:rFonts w:ascii="Times New Roman" w:hAnsi="Times New Roman" w:cs="Times New Roman"/>
          <w:sz w:val="28"/>
          <w:szCs w:val="28"/>
        </w:rPr>
        <w:t>формирование качеств мышления, необходимых для адаптации в современном информационном обществе;</w:t>
      </w:r>
    </w:p>
    <w:p w:rsidR="007943EE" w:rsidRDefault="007943EE" w:rsidP="007943EE">
      <w:pPr>
        <w:pStyle w:val="a3"/>
        <w:numPr>
          <w:ilvl w:val="0"/>
          <w:numId w:val="7"/>
        </w:numPr>
        <w:spacing w:after="0"/>
        <w:ind w:left="426" w:firstLine="0"/>
        <w:jc w:val="both"/>
        <w:rPr>
          <w:rFonts w:ascii="Times New Roman" w:hAnsi="Times New Roman" w:cs="Times New Roman"/>
          <w:sz w:val="28"/>
          <w:szCs w:val="28"/>
        </w:rPr>
      </w:pPr>
      <w:r>
        <w:rPr>
          <w:rFonts w:ascii="Times New Roman" w:hAnsi="Times New Roman" w:cs="Times New Roman"/>
          <w:sz w:val="28"/>
          <w:szCs w:val="28"/>
        </w:rPr>
        <w:t>развитие интереса к математическому творчеству и математических способностей;</w:t>
      </w:r>
    </w:p>
    <w:p w:rsidR="007943EE" w:rsidRDefault="007943EE" w:rsidP="007943EE">
      <w:pPr>
        <w:pStyle w:val="a3"/>
        <w:numPr>
          <w:ilvl w:val="0"/>
          <w:numId w:val="7"/>
        </w:numPr>
        <w:spacing w:after="0"/>
        <w:ind w:left="426" w:firstLine="0"/>
        <w:jc w:val="both"/>
        <w:rPr>
          <w:rFonts w:ascii="Times New Roman" w:hAnsi="Times New Roman" w:cs="Times New Roman"/>
          <w:sz w:val="28"/>
          <w:szCs w:val="28"/>
        </w:rPr>
      </w:pPr>
      <w:r>
        <w:rPr>
          <w:rFonts w:ascii="Times New Roman" w:hAnsi="Times New Roman" w:cs="Times New Roman"/>
          <w:sz w:val="28"/>
          <w:szCs w:val="28"/>
        </w:rPr>
        <w:t>формирование преставлений о математике как части общечеловеческой культуры, о значимости математики в развитии цивилизации и современного общества;</w:t>
      </w:r>
    </w:p>
    <w:p w:rsidR="007943EE" w:rsidRDefault="007943EE" w:rsidP="007943EE">
      <w:pPr>
        <w:pStyle w:val="a3"/>
        <w:numPr>
          <w:ilvl w:val="0"/>
          <w:numId w:val="7"/>
        </w:numPr>
        <w:spacing w:after="0"/>
        <w:ind w:left="426" w:firstLine="0"/>
        <w:jc w:val="both"/>
        <w:rPr>
          <w:rFonts w:ascii="Times New Roman" w:hAnsi="Times New Roman" w:cs="Times New Roman"/>
          <w:sz w:val="28"/>
          <w:szCs w:val="28"/>
        </w:rPr>
      </w:pPr>
      <w:r>
        <w:rPr>
          <w:rFonts w:ascii="Times New Roman" w:hAnsi="Times New Roman" w:cs="Times New Roman"/>
          <w:sz w:val="28"/>
          <w:szCs w:val="28"/>
        </w:rPr>
        <w:t>развитие представлений о математике как форме описания и методе познания действительности;</w:t>
      </w:r>
    </w:p>
    <w:p w:rsidR="007943EE" w:rsidRDefault="007943EE" w:rsidP="007943EE">
      <w:pPr>
        <w:pStyle w:val="a3"/>
        <w:numPr>
          <w:ilvl w:val="0"/>
          <w:numId w:val="7"/>
        </w:numPr>
        <w:spacing w:after="0"/>
        <w:ind w:left="426" w:firstLine="0"/>
        <w:jc w:val="both"/>
        <w:rPr>
          <w:rFonts w:ascii="Times New Roman" w:hAnsi="Times New Roman" w:cs="Times New Roman"/>
          <w:sz w:val="28"/>
          <w:szCs w:val="28"/>
        </w:rPr>
      </w:pPr>
      <w:r>
        <w:rPr>
          <w:rFonts w:ascii="Times New Roman" w:hAnsi="Times New Roman" w:cs="Times New Roman"/>
          <w:sz w:val="28"/>
          <w:szCs w:val="28"/>
        </w:rPr>
        <w:t>формирование общих способов интеллектуальной деятельности, характерных для математики и являющихся основой познавательной культуры;</w:t>
      </w:r>
    </w:p>
    <w:p w:rsidR="007943EE" w:rsidRDefault="007943EE" w:rsidP="007943EE">
      <w:pPr>
        <w:pStyle w:val="a3"/>
        <w:numPr>
          <w:ilvl w:val="0"/>
          <w:numId w:val="7"/>
        </w:numPr>
        <w:spacing w:after="0"/>
        <w:ind w:left="426" w:firstLine="0"/>
        <w:jc w:val="both"/>
        <w:rPr>
          <w:rFonts w:ascii="Times New Roman" w:hAnsi="Times New Roman" w:cs="Times New Roman"/>
          <w:sz w:val="28"/>
          <w:szCs w:val="28"/>
        </w:rPr>
      </w:pPr>
      <w:r>
        <w:rPr>
          <w:rFonts w:ascii="Times New Roman" w:hAnsi="Times New Roman" w:cs="Times New Roman"/>
          <w:sz w:val="28"/>
          <w:szCs w:val="28"/>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w:t>
      </w:r>
    </w:p>
    <w:p w:rsidR="007943EE" w:rsidRDefault="007943EE" w:rsidP="007943EE">
      <w:pPr>
        <w:pStyle w:val="a3"/>
        <w:numPr>
          <w:ilvl w:val="0"/>
          <w:numId w:val="7"/>
        </w:numPr>
        <w:spacing w:after="0"/>
        <w:ind w:left="426" w:firstLine="0"/>
        <w:jc w:val="both"/>
        <w:rPr>
          <w:rFonts w:ascii="Times New Roman" w:hAnsi="Times New Roman" w:cs="Times New Roman"/>
          <w:sz w:val="28"/>
          <w:szCs w:val="28"/>
        </w:rPr>
      </w:pPr>
      <w:r>
        <w:rPr>
          <w:rFonts w:ascii="Times New Roman" w:hAnsi="Times New Roman" w:cs="Times New Roman"/>
          <w:sz w:val="28"/>
          <w:szCs w:val="28"/>
        </w:rPr>
        <w:t>создание фундамента для математического развития, формирования механизмов мышления, характерных для математической деятельности.</w:t>
      </w:r>
    </w:p>
    <w:p w:rsidR="007943EE" w:rsidRDefault="007943EE" w:rsidP="007943EE">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Математическое образование в основной школе складывается из следующих содержательных компонентов: </w:t>
      </w:r>
      <w:r>
        <w:rPr>
          <w:rFonts w:ascii="Times New Roman" w:hAnsi="Times New Roman" w:cs="Times New Roman"/>
          <w:b/>
          <w:i/>
          <w:sz w:val="28"/>
          <w:szCs w:val="28"/>
        </w:rPr>
        <w:t>«Арифметика», «Алгебра», «Геометрия», «Элементы логики, комбинаторики, статистики и теории вероятностей»</w:t>
      </w:r>
      <w:r>
        <w:rPr>
          <w:rFonts w:ascii="Times New Roman" w:hAnsi="Times New Roman" w:cs="Times New Roman"/>
          <w:sz w:val="28"/>
          <w:szCs w:val="28"/>
        </w:rPr>
        <w:t xml:space="preserve">. </w:t>
      </w:r>
    </w:p>
    <w:p w:rsidR="007943EE" w:rsidRDefault="007943EE" w:rsidP="007943EE">
      <w:pPr>
        <w:spacing w:after="0"/>
        <w:ind w:firstLine="567"/>
        <w:jc w:val="both"/>
        <w:rPr>
          <w:rFonts w:ascii="Times New Roman" w:hAnsi="Times New Roman" w:cs="Times New Roman"/>
          <w:sz w:val="28"/>
          <w:szCs w:val="28"/>
        </w:rPr>
      </w:pPr>
      <w:r>
        <w:rPr>
          <w:rFonts w:ascii="Times New Roman" w:hAnsi="Times New Roman" w:cs="Times New Roman"/>
          <w:b/>
          <w:i/>
          <w:sz w:val="28"/>
          <w:szCs w:val="28"/>
        </w:rPr>
        <w:t>Алгебра</w:t>
      </w:r>
      <w:r>
        <w:rPr>
          <w:rFonts w:ascii="Times New Roman" w:hAnsi="Times New Roman" w:cs="Times New Roman"/>
          <w:sz w:val="28"/>
          <w:szCs w:val="28"/>
        </w:rPr>
        <w:t xml:space="preserve">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w:t>
      </w:r>
      <w:r>
        <w:rPr>
          <w:rFonts w:ascii="Times New Roman" w:hAnsi="Times New Roman" w:cs="Times New Roman"/>
          <w:sz w:val="28"/>
          <w:szCs w:val="28"/>
        </w:rPr>
        <w:lastRenderedPageBreak/>
        <w:t>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 Изучение алгебры на повышенном уровне предполагает развитие способности проводить математическое исследование, анализировать, обобщать, делать выводы, умение применять универсальные учебные действия (анализ, сравнение, обобщение, классификацию) для упорядочивания, установления закономерностей на основе математических фактов.</w:t>
      </w:r>
    </w:p>
    <w:p w:rsidR="007943EE" w:rsidRDefault="007943EE" w:rsidP="007943EE">
      <w:pPr>
        <w:spacing w:after="0"/>
        <w:ind w:firstLine="567"/>
        <w:jc w:val="both"/>
        <w:rPr>
          <w:rFonts w:ascii="Times New Roman" w:hAnsi="Times New Roman" w:cs="Times New Roman"/>
          <w:sz w:val="28"/>
          <w:szCs w:val="28"/>
        </w:rPr>
      </w:pPr>
      <w:r>
        <w:rPr>
          <w:rFonts w:ascii="Times New Roman" w:hAnsi="Times New Roman" w:cs="Times New Roman"/>
          <w:b/>
          <w:i/>
          <w:sz w:val="28"/>
          <w:szCs w:val="28"/>
        </w:rPr>
        <w:t>Элементы логики, комбинаторики, статистики и теории вероятностей</w:t>
      </w:r>
      <w:r>
        <w:rPr>
          <w:rFonts w:ascii="Times New Roman" w:hAnsi="Times New Roman" w:cs="Times New Roman"/>
          <w:sz w:val="28"/>
          <w:szCs w:val="28"/>
        </w:rPr>
        <w:t xml:space="preserve"> становятся обязательным компонентом школьного образования, усиливающим его прикладное и практическое значение. </w:t>
      </w:r>
      <w:proofErr w:type="gramStart"/>
      <w:r>
        <w:rPr>
          <w:rFonts w:ascii="Times New Roman" w:hAnsi="Times New Roman" w:cs="Times New Roman"/>
          <w:sz w:val="28"/>
          <w:szCs w:val="28"/>
        </w:rPr>
        <w:t>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осуществлять поиск необходимой информации в учебной и справочной литературе и в Интернете, уметь осуществлять проверку хода решения и оценку результата выполнения математического задания, обнаружение и исправление ошибок.</w:t>
      </w:r>
      <w:proofErr w:type="gramEnd"/>
      <w:r>
        <w:rPr>
          <w:rFonts w:ascii="Times New Roman" w:hAnsi="Times New Roman" w:cs="Times New Roman"/>
          <w:sz w:val="28"/>
          <w:szCs w:val="28"/>
        </w:rPr>
        <w:t xml:space="preserve">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w:t>
      </w:r>
    </w:p>
    <w:p w:rsidR="007943EE" w:rsidRDefault="007943EE" w:rsidP="007943EE">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изучении статистики и теории вероятностей формируется осознание вероятностного характера многих закономерностей окружающего мира, понимание статистических закономерностей и выводов,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7943EE" w:rsidRDefault="007943EE" w:rsidP="007943EE">
      <w:pPr>
        <w:widowControl w:val="0"/>
        <w:spacing w:after="0" w:line="240" w:lineRule="auto"/>
        <w:ind w:firstLine="567"/>
        <w:jc w:val="both"/>
        <w:rPr>
          <w:rFonts w:ascii="Times New Roman" w:eastAsia="Times New Roman" w:hAnsi="Times New Roman" w:cs="Times New Roman"/>
          <w:sz w:val="28"/>
          <w:szCs w:val="28"/>
        </w:rPr>
      </w:pPr>
    </w:p>
    <w:p w:rsidR="007943EE" w:rsidRDefault="007943EE" w:rsidP="007943EE">
      <w:pPr>
        <w:widowControl w:val="0"/>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В рамках указанных содержательных линий решаются следующие </w:t>
      </w:r>
      <w:r>
        <w:rPr>
          <w:rFonts w:ascii="Times New Roman" w:eastAsia="Times New Roman" w:hAnsi="Times New Roman" w:cs="Times New Roman"/>
          <w:b/>
          <w:i/>
          <w:sz w:val="28"/>
          <w:szCs w:val="28"/>
        </w:rPr>
        <w:t>задачи:</w:t>
      </w:r>
    </w:p>
    <w:p w:rsidR="007943EE" w:rsidRDefault="007943EE" w:rsidP="007943EE">
      <w:pPr>
        <w:pStyle w:val="a3"/>
        <w:numPr>
          <w:ilvl w:val="0"/>
          <w:numId w:val="8"/>
        </w:numPr>
        <w:spacing w:after="0"/>
        <w:ind w:left="426" w:firstLine="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7943EE" w:rsidRDefault="007943EE" w:rsidP="007943EE">
      <w:pPr>
        <w:pStyle w:val="a3"/>
        <w:numPr>
          <w:ilvl w:val="0"/>
          <w:numId w:val="8"/>
        </w:numPr>
        <w:spacing w:after="0"/>
        <w:ind w:left="426" w:firstLine="0"/>
        <w:jc w:val="both"/>
        <w:rPr>
          <w:rFonts w:ascii="Times New Roman" w:hAnsi="Times New Roman" w:cs="Times New Roman"/>
          <w:sz w:val="28"/>
          <w:szCs w:val="28"/>
        </w:rPr>
      </w:pPr>
      <w:r>
        <w:rPr>
          <w:rFonts w:ascii="Times New Roman" w:hAnsi="Times New Roman" w:cs="Times New Roman"/>
          <w:sz w:val="28"/>
          <w:szCs w:val="28"/>
        </w:rPr>
        <w:lastRenderedPageBreak/>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7943EE" w:rsidRDefault="007943EE" w:rsidP="007943EE">
      <w:pPr>
        <w:pStyle w:val="a3"/>
        <w:numPr>
          <w:ilvl w:val="0"/>
          <w:numId w:val="8"/>
        </w:numPr>
        <w:spacing w:after="0"/>
        <w:ind w:left="426" w:firstLine="0"/>
        <w:jc w:val="both"/>
        <w:rPr>
          <w:rFonts w:ascii="Times New Roman" w:hAnsi="Times New Roman" w:cs="Times New Roman"/>
          <w:sz w:val="28"/>
          <w:szCs w:val="28"/>
        </w:rPr>
      </w:pPr>
      <w:r>
        <w:rPr>
          <w:rFonts w:ascii="Times New Roman" w:hAnsi="Times New Roman" w:cs="Times New Roman"/>
          <w:sz w:val="28"/>
          <w:szCs w:val="28"/>
        </w:rP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7943EE" w:rsidRDefault="007943EE" w:rsidP="007943EE">
      <w:pPr>
        <w:pStyle w:val="a3"/>
        <w:numPr>
          <w:ilvl w:val="0"/>
          <w:numId w:val="8"/>
        </w:numPr>
        <w:spacing w:after="0"/>
        <w:ind w:left="426" w:firstLine="0"/>
        <w:jc w:val="both"/>
        <w:rPr>
          <w:rFonts w:ascii="Times New Roman" w:hAnsi="Times New Roman" w:cs="Times New Roman"/>
          <w:sz w:val="28"/>
          <w:szCs w:val="28"/>
        </w:rPr>
      </w:pPr>
      <w:r>
        <w:rPr>
          <w:rFonts w:ascii="Times New Roman" w:hAnsi="Times New Roman" w:cs="Times New Roman"/>
          <w:sz w:val="28"/>
          <w:szCs w:val="28"/>
        </w:rPr>
        <w:t xml:space="preserve">развивать логическое мышление и речь – умения логически обосновывать суждения, проводить несложные систематизации, приводить примеры и </w:t>
      </w:r>
      <w:proofErr w:type="spellStart"/>
      <w:r>
        <w:rPr>
          <w:rFonts w:ascii="Times New Roman" w:hAnsi="Times New Roman" w:cs="Times New Roman"/>
          <w:sz w:val="28"/>
          <w:szCs w:val="28"/>
        </w:rPr>
        <w:t>контрпримеры</w:t>
      </w:r>
      <w:proofErr w:type="spellEnd"/>
      <w:r>
        <w:rPr>
          <w:rFonts w:ascii="Times New Roman" w:hAnsi="Times New Roman" w:cs="Times New Roman"/>
          <w:sz w:val="28"/>
          <w:szCs w:val="28"/>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7943EE" w:rsidRDefault="007943EE" w:rsidP="007943EE">
      <w:pPr>
        <w:pStyle w:val="a3"/>
        <w:numPr>
          <w:ilvl w:val="0"/>
          <w:numId w:val="8"/>
        </w:numPr>
        <w:spacing w:after="0"/>
        <w:ind w:left="426" w:firstLine="0"/>
        <w:jc w:val="both"/>
        <w:rPr>
          <w:rFonts w:ascii="Times New Roman" w:hAnsi="Times New Roman" w:cs="Times New Roman"/>
          <w:sz w:val="28"/>
          <w:szCs w:val="28"/>
        </w:rPr>
      </w:pPr>
      <w:r>
        <w:rPr>
          <w:rFonts w:ascii="Times New Roman" w:hAnsi="Times New Roman" w:cs="Times New Roman"/>
          <w:sz w:val="28"/>
          <w:szCs w:val="28"/>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7943EE" w:rsidRDefault="007943EE" w:rsidP="007943EE">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ходе изучения  алгебры в 8 классе учащиеся продолжают овладевать разнообразными способами деятельности, приобретают и совершенствуют опыт:</w:t>
      </w:r>
    </w:p>
    <w:p w:rsidR="007943EE" w:rsidRDefault="007943EE" w:rsidP="007943EE">
      <w:pPr>
        <w:numPr>
          <w:ilvl w:val="0"/>
          <w:numId w:val="9"/>
        </w:num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проведения доказательных рассуждений, логического обоснования выводов,</w:t>
      </w:r>
      <w:r>
        <w:rPr>
          <w:rFonts w:ascii="Times New Roman" w:eastAsia="Times New Roman" w:hAnsi="Times New Roman" w:cs="Times New Roman"/>
          <w:sz w:val="28"/>
          <w:szCs w:val="28"/>
        </w:rPr>
        <w:br/>
        <w:t>использования различных языков математики для иллюстрации, интерпретации, аргументации и доказательства;</w:t>
      </w:r>
    </w:p>
    <w:p w:rsidR="007943EE" w:rsidRDefault="007943EE" w:rsidP="007943EE">
      <w:pPr>
        <w:numPr>
          <w:ilvl w:val="0"/>
          <w:numId w:val="9"/>
        </w:num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решения широкого класса задач из различных разделов курса, поисковой и творческой деятельности при решении задач повышенной сложности и нетиповых задач;</w:t>
      </w:r>
    </w:p>
    <w:p w:rsidR="007943EE" w:rsidRDefault="007943EE" w:rsidP="007943EE">
      <w:pPr>
        <w:numPr>
          <w:ilvl w:val="0"/>
          <w:numId w:val="9"/>
        </w:num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планирования и осуществления алгоритмической деятельности: выполнения и самостоятельного составления алгоритмических предписаний и инструкций на математическом материале;  использования и самостоятельного составления формул на основе обобщения частных случаев и результатов эксперимента; выполнения расчетов   практического характера; </w:t>
      </w:r>
    </w:p>
    <w:p w:rsidR="007943EE" w:rsidRDefault="007943EE" w:rsidP="007943EE">
      <w:pPr>
        <w:numPr>
          <w:ilvl w:val="0"/>
          <w:numId w:val="9"/>
        </w:num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построения и исследования математических моделей для описания и решения прикладных задач, задач из смежных дисциплин и реальной жизни;  проверки и оценки  результатов своей работы, соотнесения их с поставленной задачей, с личным жизненным  опытом; </w:t>
      </w:r>
    </w:p>
    <w:p w:rsidR="007943EE" w:rsidRDefault="007943EE" w:rsidP="007943EE">
      <w:pPr>
        <w:numPr>
          <w:ilvl w:val="0"/>
          <w:numId w:val="9"/>
        </w:num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самостоятельной работы с источниками информации, анализа, обобщения и систематизации полученной информации, интегрирования ее в личный опыт.</w:t>
      </w:r>
    </w:p>
    <w:p w:rsidR="007943EE" w:rsidRPr="001B6035" w:rsidRDefault="007943EE" w:rsidP="007943EE">
      <w:pPr>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8"/>
          <w:szCs w:val="28"/>
        </w:rPr>
        <w:t xml:space="preserve">      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 знаниями. Учащиеся должны научиться представлять </w:t>
      </w:r>
      <w:r>
        <w:rPr>
          <w:rFonts w:ascii="Times New Roman" w:eastAsia="Times New Roman" w:hAnsi="Times New Roman" w:cs="Times New Roman"/>
          <w:sz w:val="28"/>
          <w:szCs w:val="28"/>
        </w:rPr>
        <w:lastRenderedPageBreak/>
        <w:t>результаты индивидуальной и групповой познавательной деятельности в форме  сочинения, резюме, исследовательского проекта, публичной презентации</w:t>
      </w:r>
    </w:p>
    <w:p w:rsidR="00261593" w:rsidRPr="009E0681" w:rsidRDefault="002E76C9" w:rsidP="00AE1A19">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07F4A" w:rsidRPr="001B6035" w:rsidRDefault="00707F4A" w:rsidP="009E0681">
      <w:pPr>
        <w:spacing w:line="240" w:lineRule="auto"/>
        <w:ind w:left="360"/>
        <w:jc w:val="center"/>
        <w:rPr>
          <w:rFonts w:ascii="Times New Roman" w:hAnsi="Times New Roman" w:cs="Times New Roman"/>
          <w:b/>
          <w:sz w:val="28"/>
          <w:szCs w:val="28"/>
        </w:rPr>
      </w:pPr>
      <w:r w:rsidRPr="001B6035">
        <w:rPr>
          <w:rFonts w:ascii="Times New Roman" w:hAnsi="Times New Roman" w:cs="Times New Roman"/>
          <w:b/>
          <w:sz w:val="28"/>
          <w:szCs w:val="28"/>
        </w:rPr>
        <w:t xml:space="preserve">Содержание </w:t>
      </w:r>
      <w:proofErr w:type="gramStart"/>
      <w:r w:rsidRPr="001B6035">
        <w:rPr>
          <w:rFonts w:ascii="Times New Roman" w:hAnsi="Times New Roman" w:cs="Times New Roman"/>
          <w:b/>
          <w:sz w:val="28"/>
          <w:szCs w:val="28"/>
        </w:rPr>
        <w:t>обучения</w:t>
      </w:r>
      <w:r w:rsidR="00952D15">
        <w:rPr>
          <w:rFonts w:ascii="Times New Roman" w:hAnsi="Times New Roman" w:cs="Times New Roman"/>
          <w:b/>
          <w:sz w:val="28"/>
          <w:szCs w:val="28"/>
        </w:rPr>
        <w:t xml:space="preserve"> </w:t>
      </w:r>
      <w:r w:rsidR="00104C40">
        <w:rPr>
          <w:rFonts w:ascii="Times New Roman" w:hAnsi="Times New Roman" w:cs="Times New Roman"/>
          <w:b/>
          <w:sz w:val="28"/>
          <w:szCs w:val="28"/>
        </w:rPr>
        <w:t xml:space="preserve"> </w:t>
      </w:r>
      <w:r w:rsidR="0015269F" w:rsidRPr="001B6035">
        <w:rPr>
          <w:rFonts w:ascii="Times New Roman" w:hAnsi="Times New Roman" w:cs="Times New Roman"/>
          <w:b/>
          <w:sz w:val="28"/>
          <w:szCs w:val="28"/>
        </w:rPr>
        <w:t>по алгебре</w:t>
      </w:r>
      <w:proofErr w:type="gramEnd"/>
      <w:r w:rsidR="00104C40">
        <w:rPr>
          <w:rFonts w:ascii="Times New Roman" w:hAnsi="Times New Roman" w:cs="Times New Roman"/>
          <w:b/>
          <w:sz w:val="28"/>
          <w:szCs w:val="28"/>
        </w:rPr>
        <w:t xml:space="preserve"> в 8А и 8В</w:t>
      </w:r>
      <w:r w:rsidR="00165216" w:rsidRPr="001B6035">
        <w:rPr>
          <w:rFonts w:ascii="Times New Roman" w:hAnsi="Times New Roman" w:cs="Times New Roman"/>
          <w:b/>
          <w:sz w:val="28"/>
          <w:szCs w:val="28"/>
        </w:rPr>
        <w:t xml:space="preserve"> классах</w:t>
      </w:r>
      <w:r w:rsidR="00930759" w:rsidRPr="001B6035">
        <w:rPr>
          <w:rFonts w:ascii="Times New Roman" w:hAnsi="Times New Roman" w:cs="Times New Roman"/>
          <w:b/>
          <w:sz w:val="28"/>
          <w:szCs w:val="28"/>
        </w:rPr>
        <w:t>.</w:t>
      </w:r>
    </w:p>
    <w:p w:rsidR="00930759" w:rsidRDefault="00E7316E" w:rsidP="00E7316E">
      <w:pPr>
        <w:pStyle w:val="a3"/>
        <w:numPr>
          <w:ilvl w:val="0"/>
          <w:numId w:val="5"/>
        </w:numPr>
        <w:spacing w:line="240" w:lineRule="auto"/>
        <w:jc w:val="both"/>
        <w:rPr>
          <w:rFonts w:ascii="Times New Roman" w:hAnsi="Times New Roman" w:cs="Times New Roman"/>
          <w:sz w:val="28"/>
          <w:szCs w:val="28"/>
        </w:rPr>
      </w:pPr>
      <w:r w:rsidRPr="00CC3185">
        <w:rPr>
          <w:rFonts w:ascii="Times New Roman" w:hAnsi="Times New Roman" w:cs="Times New Roman"/>
          <w:b/>
          <w:sz w:val="28"/>
          <w:szCs w:val="28"/>
        </w:rPr>
        <w:t>Алгебраические дроби</w:t>
      </w:r>
      <w:r>
        <w:rPr>
          <w:rFonts w:ascii="Times New Roman" w:hAnsi="Times New Roman" w:cs="Times New Roman"/>
          <w:sz w:val="28"/>
          <w:szCs w:val="28"/>
        </w:rPr>
        <w:t>: о</w:t>
      </w:r>
      <w:r w:rsidRPr="00E7316E">
        <w:rPr>
          <w:rFonts w:ascii="Times New Roman" w:hAnsi="Times New Roman" w:cs="Times New Roman"/>
          <w:sz w:val="28"/>
          <w:szCs w:val="28"/>
        </w:rPr>
        <w:t xml:space="preserve">сновное свойство алгебраической </w:t>
      </w:r>
      <w:r>
        <w:rPr>
          <w:rFonts w:ascii="Times New Roman" w:hAnsi="Times New Roman" w:cs="Times New Roman"/>
          <w:sz w:val="28"/>
          <w:szCs w:val="28"/>
        </w:rPr>
        <w:t>дроби, действия с алгебраическими дробями, преобразование рациональных выражений, первые представления о рациональных уравнениях, степень с отрицательным целым показателем.</w:t>
      </w:r>
    </w:p>
    <w:p w:rsidR="00E7316E" w:rsidRDefault="00610997" w:rsidP="00E7316E">
      <w:pPr>
        <w:pStyle w:val="a3"/>
        <w:numPr>
          <w:ilvl w:val="0"/>
          <w:numId w:val="5"/>
        </w:numPr>
        <w:spacing w:line="240" w:lineRule="auto"/>
        <w:jc w:val="both"/>
        <w:rPr>
          <w:rFonts w:ascii="Times New Roman" w:hAnsi="Times New Roman" w:cs="Times New Roman"/>
          <w:sz w:val="28"/>
          <w:szCs w:val="28"/>
        </w:rPr>
      </w:pPr>
      <w:r w:rsidRPr="00CC3185">
        <w:rPr>
          <w:rFonts w:ascii="Times New Roman" w:hAnsi="Times New Roman" w:cs="Times New Roman"/>
          <w:b/>
          <w:sz w:val="28"/>
          <w:szCs w:val="28"/>
        </w:rPr>
        <w:t>Функция у</w:t>
      </w:r>
      <w:r w:rsidR="00E7316E" w:rsidRPr="00CC3185">
        <w:rPr>
          <w:rFonts w:ascii="Times New Roman" w:hAnsi="Times New Roman" w:cs="Times New Roman"/>
          <w:b/>
          <w:sz w:val="28"/>
          <w:szCs w:val="28"/>
        </w:rPr>
        <w:t>=</w:t>
      </w:r>
      <m:oMath>
        <m:rad>
          <m:radPr>
            <m:degHide m:val="1"/>
            <m:ctrlPr>
              <w:rPr>
                <w:rFonts w:ascii="Cambria Math" w:hAnsi="Cambria Math" w:cs="Times New Roman"/>
                <w:b/>
                <w:i/>
                <w:sz w:val="28"/>
                <w:szCs w:val="28"/>
              </w:rPr>
            </m:ctrlPr>
          </m:radPr>
          <m:deg/>
          <m:e>
            <m:r>
              <m:rPr>
                <m:sty m:val="bi"/>
              </m:rPr>
              <w:rPr>
                <w:rFonts w:ascii="Cambria Math" w:hAnsi="Cambria Math" w:cs="Times New Roman"/>
                <w:sz w:val="28"/>
                <w:szCs w:val="28"/>
              </w:rPr>
              <m:t>х</m:t>
            </m:r>
          </m:e>
        </m:rad>
      </m:oMath>
      <w:r w:rsidRPr="00CC3185">
        <w:rPr>
          <w:rFonts w:ascii="Times New Roman" w:hAnsi="Times New Roman" w:cs="Times New Roman"/>
          <w:b/>
          <w:sz w:val="28"/>
          <w:szCs w:val="28"/>
        </w:rPr>
        <w:t>. Свойства квадратного корня</w:t>
      </w:r>
      <w:r>
        <w:rPr>
          <w:rFonts w:ascii="Times New Roman" w:hAnsi="Times New Roman" w:cs="Times New Roman"/>
          <w:sz w:val="28"/>
          <w:szCs w:val="28"/>
        </w:rPr>
        <w:t xml:space="preserve">: понятие об иррациональных числах, о множестве действительных чисел. Функция у = </w:t>
      </w:r>
      <m:oMath>
        <m:rad>
          <m:radPr>
            <m:degHide m:val="1"/>
            <m:ctrlPr>
              <w:rPr>
                <w:rFonts w:ascii="Cambria Math" w:hAnsi="Cambria Math" w:cs="Times New Roman"/>
                <w:i/>
                <w:sz w:val="28"/>
                <w:szCs w:val="28"/>
              </w:rPr>
            </m:ctrlPr>
          </m:radPr>
          <m:deg/>
          <m:e>
            <m:r>
              <w:rPr>
                <w:rFonts w:ascii="Cambria Math" w:hAnsi="Cambria Math" w:cs="Times New Roman"/>
                <w:sz w:val="28"/>
                <w:szCs w:val="28"/>
              </w:rPr>
              <m:t>х</m:t>
            </m:r>
          </m:e>
        </m:rad>
      </m:oMath>
      <w:r>
        <w:rPr>
          <w:rFonts w:ascii="Times New Roman" w:hAnsi="Times New Roman" w:cs="Times New Roman"/>
          <w:sz w:val="28"/>
          <w:szCs w:val="28"/>
        </w:rPr>
        <w:t>, ее свойства и график. Свойства квадратных корней, преобразование выражений, содержащих квадратные корни. Модуь действительного числа.</w:t>
      </w:r>
    </w:p>
    <w:p w:rsidR="00610997" w:rsidRDefault="00610997" w:rsidP="00955E56">
      <w:pPr>
        <w:pStyle w:val="a3"/>
        <w:numPr>
          <w:ilvl w:val="0"/>
          <w:numId w:val="5"/>
        </w:numPr>
        <w:spacing w:line="240" w:lineRule="auto"/>
        <w:jc w:val="both"/>
        <w:rPr>
          <w:rFonts w:ascii="Times New Roman" w:hAnsi="Times New Roman" w:cs="Times New Roman"/>
          <w:sz w:val="28"/>
          <w:szCs w:val="28"/>
        </w:rPr>
      </w:pPr>
      <w:r w:rsidRPr="00CC3185">
        <w:rPr>
          <w:rFonts w:ascii="Times New Roman" w:hAnsi="Times New Roman" w:cs="Times New Roman"/>
          <w:b/>
          <w:sz w:val="28"/>
          <w:szCs w:val="28"/>
        </w:rPr>
        <w:t xml:space="preserve">Квадратичная функция. Функция у = </w:t>
      </w:r>
      <m:oMath>
        <m:f>
          <m:fPr>
            <m:ctrlPr>
              <w:rPr>
                <w:rFonts w:ascii="Cambria Math" w:hAnsi="Cambria Math" w:cs="Times New Roman"/>
                <w:b/>
                <w:i/>
                <w:sz w:val="28"/>
                <w:szCs w:val="28"/>
              </w:rPr>
            </m:ctrlPr>
          </m:fPr>
          <m:num>
            <m:r>
              <m:rPr>
                <m:sty m:val="bi"/>
              </m:rPr>
              <w:rPr>
                <w:rFonts w:ascii="Cambria Math" w:hAnsi="Cambria Math" w:cs="Times New Roman"/>
                <w:sz w:val="28"/>
                <w:szCs w:val="28"/>
                <w:lang w:val="en-US"/>
              </w:rPr>
              <m:t>k</m:t>
            </m:r>
          </m:num>
          <m:den>
            <m:r>
              <m:rPr>
                <m:sty m:val="bi"/>
              </m:rPr>
              <w:rPr>
                <w:rFonts w:ascii="Cambria Math" w:hAnsi="Cambria Math" w:cs="Times New Roman"/>
                <w:sz w:val="28"/>
                <w:szCs w:val="28"/>
              </w:rPr>
              <m:t>х</m:t>
            </m:r>
          </m:den>
        </m:f>
      </m:oMath>
      <w:r w:rsidR="006C6DC9">
        <w:rPr>
          <w:rFonts w:ascii="Times New Roman" w:hAnsi="Times New Roman" w:cs="Times New Roman"/>
          <w:sz w:val="28"/>
          <w:szCs w:val="28"/>
        </w:rPr>
        <w:t>:</w:t>
      </w:r>
      <w:r w:rsidR="00955E56">
        <w:rPr>
          <w:rFonts w:ascii="Times New Roman" w:hAnsi="Times New Roman" w:cs="Times New Roman"/>
          <w:sz w:val="28"/>
          <w:szCs w:val="28"/>
        </w:rPr>
        <w:t xml:space="preserve"> функции, их свойства и графики – у=k</w:t>
      </w:r>
      <w:r w:rsidR="00955E56" w:rsidRPr="00955E56">
        <w:rPr>
          <w:rFonts w:ascii="Times New Roman" w:hAnsi="Times New Roman" w:cs="Times New Roman"/>
          <w:sz w:val="28"/>
          <w:szCs w:val="28"/>
        </w:rPr>
        <w:t>х</w:t>
      </w:r>
      <w:r w:rsidR="00955E56">
        <w:rPr>
          <w:rFonts w:ascii="Times New Roman" w:hAnsi="Times New Roman" w:cs="Times New Roman"/>
          <w:sz w:val="28"/>
          <w:szCs w:val="28"/>
          <w:vertAlign w:val="superscript"/>
        </w:rPr>
        <w:t>2</w:t>
      </w:r>
      <w:r w:rsidR="00955E56">
        <w:rPr>
          <w:rFonts w:ascii="Times New Roman" w:hAnsi="Times New Roman" w:cs="Times New Roman"/>
          <w:sz w:val="28"/>
          <w:szCs w:val="28"/>
        </w:rPr>
        <w:t xml:space="preserve">, у = </w:t>
      </w:r>
      <m:oMath>
        <m:f>
          <m:fPr>
            <m:ctrlPr>
              <w:rPr>
                <w:rFonts w:ascii="Cambria Math" w:hAnsi="Cambria Math" w:cs="Times New Roman"/>
                <w:i/>
                <w:sz w:val="28"/>
                <w:szCs w:val="28"/>
              </w:rPr>
            </m:ctrlPr>
          </m:fPr>
          <m:num>
            <m:r>
              <w:rPr>
                <w:rFonts w:ascii="Cambria Math" w:hAnsi="Cambria Math" w:cs="Times New Roman"/>
                <w:sz w:val="28"/>
                <w:szCs w:val="28"/>
                <w:lang w:val="en-US"/>
              </w:rPr>
              <m:t>k</m:t>
            </m:r>
          </m:num>
          <m:den>
            <m:r>
              <w:rPr>
                <w:rFonts w:ascii="Cambria Math" w:hAnsi="Cambria Math" w:cs="Times New Roman"/>
                <w:sz w:val="28"/>
                <w:szCs w:val="28"/>
              </w:rPr>
              <m:t>х</m:t>
            </m:r>
          </m:den>
        </m:f>
      </m:oMath>
      <w:r w:rsidR="00955E56">
        <w:rPr>
          <w:rFonts w:ascii="Times New Roman" w:hAnsi="Times New Roman" w:cs="Times New Roman"/>
          <w:sz w:val="28"/>
          <w:szCs w:val="28"/>
        </w:rPr>
        <w:t>, у=ах</w:t>
      </w:r>
      <w:proofErr w:type="gramStart"/>
      <w:r w:rsidR="00955E56">
        <w:rPr>
          <w:rFonts w:ascii="Times New Roman" w:hAnsi="Times New Roman" w:cs="Times New Roman"/>
          <w:sz w:val="28"/>
          <w:szCs w:val="28"/>
          <w:vertAlign w:val="superscript"/>
        </w:rPr>
        <w:t>2</w:t>
      </w:r>
      <w:proofErr w:type="gramEnd"/>
      <w:r w:rsidR="00955E56">
        <w:rPr>
          <w:rFonts w:ascii="Times New Roman" w:hAnsi="Times New Roman" w:cs="Times New Roman"/>
          <w:sz w:val="28"/>
          <w:szCs w:val="28"/>
        </w:rPr>
        <w:t>+вх+с. Преобразование графиков функций. Графическое решение квадратных уравнений.</w:t>
      </w:r>
    </w:p>
    <w:p w:rsidR="00955E56" w:rsidRDefault="00955E56" w:rsidP="00955E56">
      <w:pPr>
        <w:pStyle w:val="a3"/>
        <w:numPr>
          <w:ilvl w:val="0"/>
          <w:numId w:val="5"/>
        </w:numPr>
        <w:spacing w:line="240" w:lineRule="auto"/>
        <w:jc w:val="both"/>
        <w:rPr>
          <w:rFonts w:ascii="Times New Roman" w:hAnsi="Times New Roman" w:cs="Times New Roman"/>
          <w:sz w:val="28"/>
          <w:szCs w:val="28"/>
        </w:rPr>
      </w:pPr>
      <w:r w:rsidRPr="00CC3185">
        <w:rPr>
          <w:rFonts w:ascii="Times New Roman" w:hAnsi="Times New Roman" w:cs="Times New Roman"/>
          <w:b/>
          <w:sz w:val="28"/>
          <w:szCs w:val="28"/>
        </w:rPr>
        <w:t>Квадратные уравнения</w:t>
      </w:r>
      <w:r>
        <w:rPr>
          <w:rFonts w:ascii="Times New Roman" w:hAnsi="Times New Roman" w:cs="Times New Roman"/>
          <w:sz w:val="28"/>
          <w:szCs w:val="28"/>
        </w:rPr>
        <w:t>: формулы корней квадратных уравнений. Рациональные уравнения. Рациональные уравнения как математические модели реальных ситуаций. Теорема Виета. Иррациональные уравнения.</w:t>
      </w:r>
    </w:p>
    <w:p w:rsidR="00955E56" w:rsidRDefault="00955E56" w:rsidP="00955E56">
      <w:pPr>
        <w:pStyle w:val="a3"/>
        <w:numPr>
          <w:ilvl w:val="0"/>
          <w:numId w:val="5"/>
        </w:numPr>
        <w:spacing w:line="240" w:lineRule="auto"/>
        <w:jc w:val="both"/>
        <w:rPr>
          <w:rFonts w:ascii="Times New Roman" w:hAnsi="Times New Roman" w:cs="Times New Roman"/>
          <w:sz w:val="28"/>
          <w:szCs w:val="28"/>
        </w:rPr>
      </w:pPr>
      <w:r w:rsidRPr="00CC3185">
        <w:rPr>
          <w:rFonts w:ascii="Times New Roman" w:hAnsi="Times New Roman" w:cs="Times New Roman"/>
          <w:b/>
          <w:sz w:val="28"/>
          <w:szCs w:val="28"/>
        </w:rPr>
        <w:t>Неравенства</w:t>
      </w:r>
      <w:r>
        <w:rPr>
          <w:rFonts w:ascii="Times New Roman" w:hAnsi="Times New Roman" w:cs="Times New Roman"/>
          <w:sz w:val="28"/>
          <w:szCs w:val="28"/>
        </w:rPr>
        <w:t>: Свойства числовых неравенств. Исследование функций на монотонность. Решение линейных и квадратных неравенств. Приближенные значения действительного числа</w:t>
      </w:r>
      <w:r w:rsidR="00EB4990">
        <w:rPr>
          <w:rFonts w:ascii="Times New Roman" w:hAnsi="Times New Roman" w:cs="Times New Roman"/>
          <w:sz w:val="28"/>
          <w:szCs w:val="28"/>
        </w:rPr>
        <w:t>. Стандартный вид положительного числа.</w:t>
      </w:r>
    </w:p>
    <w:p w:rsidR="002D08A7" w:rsidRDefault="00104C40" w:rsidP="00955E56">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Алгебраические уравнения (8В</w:t>
      </w:r>
      <w:r w:rsidR="002D08A7">
        <w:rPr>
          <w:rFonts w:ascii="Times New Roman" w:hAnsi="Times New Roman" w:cs="Times New Roman"/>
          <w:b/>
          <w:sz w:val="28"/>
          <w:szCs w:val="28"/>
        </w:rPr>
        <w:t xml:space="preserve"> класс)</w:t>
      </w:r>
      <w:r w:rsidR="002D08A7" w:rsidRPr="002D08A7">
        <w:rPr>
          <w:rFonts w:ascii="Times New Roman" w:hAnsi="Times New Roman" w:cs="Times New Roman"/>
          <w:sz w:val="28"/>
          <w:szCs w:val="28"/>
        </w:rPr>
        <w:t>:</w:t>
      </w:r>
      <w:r w:rsidR="002D08A7">
        <w:rPr>
          <w:rFonts w:ascii="Times New Roman" w:hAnsi="Times New Roman" w:cs="Times New Roman"/>
          <w:sz w:val="28"/>
          <w:szCs w:val="28"/>
        </w:rPr>
        <w:t xml:space="preserve"> Многочлены с одной переменной, уравнения высших степеней, рациональные уравнения, уравнения с модулем, иррациональные уравнения, задачи с параметрами.</w:t>
      </w:r>
    </w:p>
    <w:p w:rsidR="002D08A7" w:rsidRDefault="00104C40" w:rsidP="00955E56">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Элементы теории делимости (8В</w:t>
      </w:r>
      <w:r w:rsidR="002D08A7">
        <w:rPr>
          <w:rFonts w:ascii="Times New Roman" w:hAnsi="Times New Roman" w:cs="Times New Roman"/>
          <w:b/>
          <w:sz w:val="28"/>
          <w:szCs w:val="28"/>
        </w:rPr>
        <w:t xml:space="preserve"> класс)</w:t>
      </w:r>
      <w:r w:rsidR="002D08A7" w:rsidRPr="002D08A7">
        <w:rPr>
          <w:rFonts w:ascii="Times New Roman" w:hAnsi="Times New Roman" w:cs="Times New Roman"/>
          <w:sz w:val="28"/>
          <w:szCs w:val="28"/>
        </w:rPr>
        <w:t>:</w:t>
      </w:r>
      <w:r w:rsidR="002D08A7">
        <w:rPr>
          <w:rFonts w:ascii="Times New Roman" w:hAnsi="Times New Roman" w:cs="Times New Roman"/>
          <w:sz w:val="28"/>
          <w:szCs w:val="28"/>
        </w:rPr>
        <w:t xml:space="preserve"> делимость чисел, простые и составные числа, деление с остатком, НОД и НОК, основная теорема арифметики</w:t>
      </w:r>
    </w:p>
    <w:p w:rsidR="009B77C9" w:rsidRDefault="009B77C9" w:rsidP="00955E56">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b/>
          <w:sz w:val="28"/>
          <w:szCs w:val="28"/>
        </w:rPr>
        <w:t>Обобщающее повторение</w:t>
      </w:r>
      <w:r w:rsidRPr="009B77C9">
        <w:rPr>
          <w:rFonts w:ascii="Times New Roman" w:hAnsi="Times New Roman" w:cs="Times New Roman"/>
          <w:sz w:val="28"/>
          <w:szCs w:val="28"/>
        </w:rPr>
        <w:t>.</w:t>
      </w:r>
    </w:p>
    <w:p w:rsidR="006F02B2" w:rsidRPr="00E7316E" w:rsidRDefault="006F02B2" w:rsidP="00EB4990">
      <w:pPr>
        <w:pStyle w:val="a3"/>
        <w:spacing w:line="240" w:lineRule="auto"/>
        <w:ind w:left="1065"/>
        <w:jc w:val="both"/>
        <w:rPr>
          <w:rFonts w:ascii="Times New Roman" w:hAnsi="Times New Roman" w:cs="Times New Roman"/>
          <w:sz w:val="28"/>
          <w:szCs w:val="28"/>
        </w:rPr>
      </w:pPr>
    </w:p>
    <w:p w:rsidR="004A3ACE" w:rsidRPr="004A3ACE" w:rsidRDefault="004A3ACE" w:rsidP="004A3ACE">
      <w:pPr>
        <w:spacing w:after="0" w:line="240" w:lineRule="auto"/>
        <w:jc w:val="center"/>
        <w:rPr>
          <w:rFonts w:ascii="Times New Roman" w:hAnsi="Times New Roman" w:cs="Times New Roman"/>
          <w:b/>
          <w:sz w:val="28"/>
          <w:szCs w:val="28"/>
        </w:rPr>
      </w:pPr>
      <w:r w:rsidRPr="004A3ACE">
        <w:rPr>
          <w:rFonts w:ascii="Times New Roman" w:hAnsi="Times New Roman" w:cs="Times New Roman"/>
          <w:b/>
          <w:sz w:val="28"/>
          <w:szCs w:val="28"/>
        </w:rPr>
        <w:t>ПЛАНИРУЕМЫЕ РЕЗУЛЬТАТЫ ОСВОЕНИЯ</w:t>
      </w:r>
    </w:p>
    <w:p w:rsidR="008B40D3" w:rsidRPr="004A3ACE" w:rsidRDefault="004A3ACE" w:rsidP="004A3ACE">
      <w:pPr>
        <w:spacing w:after="0" w:line="240" w:lineRule="auto"/>
        <w:jc w:val="center"/>
        <w:rPr>
          <w:rFonts w:ascii="Times New Roman" w:hAnsi="Times New Roman" w:cs="Times New Roman"/>
          <w:b/>
          <w:sz w:val="28"/>
          <w:szCs w:val="28"/>
        </w:rPr>
      </w:pPr>
      <w:r w:rsidRPr="004A3ACE">
        <w:rPr>
          <w:rFonts w:ascii="Times New Roman" w:hAnsi="Times New Roman" w:cs="Times New Roman"/>
          <w:b/>
          <w:sz w:val="28"/>
          <w:szCs w:val="28"/>
        </w:rPr>
        <w:t xml:space="preserve">УЧЕБНОГО ПРЕДМЕТА </w:t>
      </w:r>
      <w:r>
        <w:rPr>
          <w:rFonts w:ascii="Times New Roman" w:hAnsi="Times New Roman" w:cs="Times New Roman"/>
          <w:b/>
          <w:sz w:val="28"/>
          <w:szCs w:val="28"/>
        </w:rPr>
        <w:t xml:space="preserve"> «</w:t>
      </w:r>
      <w:r w:rsidR="002E76C9">
        <w:rPr>
          <w:rFonts w:ascii="Times New Roman" w:hAnsi="Times New Roman" w:cs="Times New Roman"/>
          <w:b/>
          <w:sz w:val="28"/>
          <w:szCs w:val="28"/>
        </w:rPr>
        <w:t>АЛГЕБРА 8</w:t>
      </w:r>
      <w:r>
        <w:rPr>
          <w:rFonts w:ascii="Times New Roman" w:hAnsi="Times New Roman" w:cs="Times New Roman"/>
          <w:b/>
          <w:sz w:val="28"/>
          <w:szCs w:val="28"/>
        </w:rPr>
        <w:t>»</w:t>
      </w:r>
      <w:r w:rsidRPr="004A3ACE">
        <w:rPr>
          <w:rFonts w:ascii="Times New Roman" w:hAnsi="Times New Roman" w:cs="Times New Roman"/>
          <w:b/>
          <w:sz w:val="28"/>
          <w:szCs w:val="28"/>
        </w:rPr>
        <w:t>.</w:t>
      </w:r>
    </w:p>
    <w:p w:rsidR="00B91022" w:rsidRPr="001B6035" w:rsidRDefault="00B91022" w:rsidP="00B91022">
      <w:pPr>
        <w:spacing w:after="0" w:line="240" w:lineRule="auto"/>
        <w:jc w:val="both"/>
        <w:rPr>
          <w:rFonts w:ascii="Times New Roman" w:hAnsi="Times New Roman" w:cs="Times New Roman"/>
          <w:b/>
          <w:sz w:val="28"/>
          <w:szCs w:val="28"/>
        </w:rPr>
      </w:pPr>
      <w:r w:rsidRPr="001B6035">
        <w:rPr>
          <w:rFonts w:ascii="Times New Roman" w:hAnsi="Times New Roman" w:cs="Times New Roman"/>
          <w:b/>
          <w:sz w:val="28"/>
          <w:szCs w:val="28"/>
        </w:rPr>
        <w:t>Обучение алгебре в основной школе направлено на достижение следующих целей:</w:t>
      </w:r>
    </w:p>
    <w:p w:rsidR="00B91022" w:rsidRPr="001958F9" w:rsidRDefault="00B91022" w:rsidP="00B91022">
      <w:pPr>
        <w:pStyle w:val="a3"/>
        <w:numPr>
          <w:ilvl w:val="0"/>
          <w:numId w:val="1"/>
        </w:numPr>
        <w:spacing w:after="0" w:line="240" w:lineRule="auto"/>
        <w:jc w:val="both"/>
        <w:rPr>
          <w:rFonts w:ascii="Times New Roman" w:hAnsi="Times New Roman" w:cs="Times New Roman"/>
          <w:sz w:val="28"/>
          <w:szCs w:val="28"/>
        </w:rPr>
      </w:pPr>
      <w:r w:rsidRPr="001958F9">
        <w:rPr>
          <w:rFonts w:ascii="Times New Roman" w:hAnsi="Times New Roman" w:cs="Times New Roman"/>
          <w:sz w:val="28"/>
          <w:szCs w:val="28"/>
        </w:rPr>
        <w:t>В направлении личностного развития:</w:t>
      </w:r>
    </w:p>
    <w:p w:rsidR="00B91022" w:rsidRPr="001958F9" w:rsidRDefault="00B91022" w:rsidP="00B91022">
      <w:pPr>
        <w:pStyle w:val="a3"/>
        <w:numPr>
          <w:ilvl w:val="0"/>
          <w:numId w:val="2"/>
        </w:numPr>
        <w:spacing w:after="0" w:line="240" w:lineRule="auto"/>
        <w:jc w:val="both"/>
        <w:rPr>
          <w:rFonts w:ascii="Times New Roman" w:hAnsi="Times New Roman" w:cs="Times New Roman"/>
          <w:sz w:val="28"/>
          <w:szCs w:val="28"/>
        </w:rPr>
      </w:pPr>
      <w:r w:rsidRPr="001958F9">
        <w:rPr>
          <w:rFonts w:ascii="Times New Roman" w:hAnsi="Times New Roman" w:cs="Times New Roman"/>
          <w:sz w:val="28"/>
          <w:szCs w:val="28"/>
        </w:rPr>
        <w:t>Развитие логического и критического мышления, культуры речи, способности к умственному эксперименту;</w:t>
      </w:r>
    </w:p>
    <w:p w:rsidR="00B91022" w:rsidRPr="00277801" w:rsidRDefault="00B91022" w:rsidP="00B91022">
      <w:pPr>
        <w:pStyle w:val="a3"/>
        <w:numPr>
          <w:ilvl w:val="0"/>
          <w:numId w:val="2"/>
        </w:numPr>
        <w:spacing w:line="240" w:lineRule="auto"/>
        <w:jc w:val="both"/>
        <w:rPr>
          <w:rFonts w:ascii="Times New Roman" w:hAnsi="Times New Roman" w:cs="Times New Roman"/>
          <w:sz w:val="28"/>
          <w:szCs w:val="28"/>
        </w:rPr>
      </w:pPr>
      <w:r w:rsidRPr="001958F9">
        <w:rPr>
          <w:rFonts w:ascii="Times New Roman" w:hAnsi="Times New Roman" w:cs="Times New Roman"/>
          <w:sz w:val="28"/>
          <w:szCs w:val="28"/>
        </w:rPr>
        <w:lastRenderedPageBreak/>
        <w:t>Формирование у учащихся интеллектуальной чес</w:t>
      </w:r>
      <w:r w:rsidRPr="0096263C">
        <w:rPr>
          <w:rFonts w:ascii="Times New Roman" w:hAnsi="Times New Roman" w:cs="Times New Roman"/>
          <w:sz w:val="28"/>
          <w:szCs w:val="28"/>
        </w:rPr>
        <w:t>тности и объективности, способности к преодолению мыслительных стереотипов, вытекающих из обыденного опыта; Воспитание качеств личности, обеспечивающих социальную мобильность</w:t>
      </w:r>
      <w:r w:rsidRPr="00277801">
        <w:rPr>
          <w:rFonts w:ascii="Times New Roman" w:hAnsi="Times New Roman" w:cs="Times New Roman"/>
          <w:sz w:val="28"/>
          <w:szCs w:val="28"/>
        </w:rPr>
        <w:t>, способность  принимать самостоятельные решения;</w:t>
      </w:r>
    </w:p>
    <w:p w:rsidR="00B91022" w:rsidRDefault="00B91022" w:rsidP="00B9102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качеств мышления, необходимых для адаптации в современном информационном обществе;</w:t>
      </w:r>
    </w:p>
    <w:p w:rsidR="00B91022" w:rsidRDefault="00B91022" w:rsidP="00B9102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Развитие интереса к математическому творчеству и математических способностей;</w:t>
      </w:r>
    </w:p>
    <w:p w:rsidR="00B91022" w:rsidRDefault="00B91022" w:rsidP="00B91022">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метапредметном</w:t>
      </w:r>
      <w:proofErr w:type="spellEnd"/>
      <w:r>
        <w:rPr>
          <w:rFonts w:ascii="Times New Roman" w:hAnsi="Times New Roman" w:cs="Times New Roman"/>
          <w:sz w:val="28"/>
          <w:szCs w:val="28"/>
        </w:rPr>
        <w:t xml:space="preserve"> направлении:</w:t>
      </w:r>
    </w:p>
    <w:p w:rsidR="00B91022" w:rsidRDefault="00B91022" w:rsidP="00B91022">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B91022" w:rsidRDefault="00B91022" w:rsidP="00B91022">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B91022" w:rsidRDefault="00B91022" w:rsidP="00B91022">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B91022" w:rsidRDefault="00B91022" w:rsidP="00B91022">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В предметном направлении:</w:t>
      </w:r>
    </w:p>
    <w:p w:rsidR="00B91022" w:rsidRDefault="00B91022" w:rsidP="00B91022">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Овладение математическими знаниями и умениями необходимыми для продолжения обучения в старшей школе или других общеобразовательных учреждениях,  для изучения смежных дисциплин, применения в повседневной жизни;</w:t>
      </w:r>
    </w:p>
    <w:p w:rsidR="00B91022" w:rsidRDefault="00B91022" w:rsidP="00B91022">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Создания фундамента математического развития, формирования механизмов мышления, характерных для математической деятельности.</w:t>
      </w:r>
    </w:p>
    <w:p w:rsidR="00D733B8" w:rsidRDefault="00D733B8" w:rsidP="00D733B8">
      <w:pPr>
        <w:pStyle w:val="a3"/>
        <w:spacing w:line="240" w:lineRule="auto"/>
        <w:ind w:left="1080"/>
        <w:jc w:val="both"/>
        <w:rPr>
          <w:rFonts w:ascii="Times New Roman" w:hAnsi="Times New Roman" w:cs="Times New Roman"/>
          <w:sz w:val="28"/>
          <w:szCs w:val="28"/>
        </w:rPr>
      </w:pPr>
    </w:p>
    <w:p w:rsidR="00364A99" w:rsidRPr="00D733B8" w:rsidRDefault="00364A99" w:rsidP="00D733B8">
      <w:pPr>
        <w:pStyle w:val="a3"/>
        <w:ind w:left="1080"/>
        <w:rPr>
          <w:b/>
          <w:sz w:val="40"/>
          <w:szCs w:val="40"/>
        </w:rPr>
      </w:pPr>
      <w:r w:rsidRPr="00D733B8">
        <w:rPr>
          <w:b/>
          <w:sz w:val="40"/>
          <w:szCs w:val="40"/>
        </w:rPr>
        <w:t>Система оценки планируемых результатов</w:t>
      </w:r>
    </w:p>
    <w:p w:rsidR="003900C4" w:rsidRDefault="003900C4" w:rsidP="00390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Система мониторинга качества </w:t>
      </w:r>
      <w:r>
        <w:rPr>
          <w:rFonts w:ascii="Times New Roman" w:eastAsia="Times New Roman" w:hAnsi="Times New Roman" w:cs="Times New Roman"/>
          <w:sz w:val="28"/>
          <w:szCs w:val="28"/>
        </w:rPr>
        <w:t>образовательных достижений  включает в себя входную диагностику, текущий контроль, промежуточный и итоговый контроль в форме математических диктантов, контрольных и самостоятельных работ, зачетов, тестов. По окончании обучения предусмотрена государственная итоговая аттестация в формате  ОГЭ.</w:t>
      </w:r>
    </w:p>
    <w:p w:rsidR="003900C4" w:rsidRDefault="003900C4" w:rsidP="00390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Контрольные работы составлены с учетом планируемых результатов уровня подготовки обучающихся. Каждая контрольная работа содержит задания базового (обязательного) уровня, задания уровня выше среднего и задания повышенной сложности. Шкала оценок за выполнение контрольной работы выглядит так: за успешное выполнение заданий базового уровня – отметка 3, за успешное выполнение заданий базового уровня и одного дополнительного – отметка 4, за успешное выполнение заданий трех уровней </w:t>
      </w:r>
      <w:r>
        <w:rPr>
          <w:rFonts w:ascii="Times New Roman" w:eastAsia="Times New Roman" w:hAnsi="Times New Roman" w:cs="Times New Roman"/>
          <w:sz w:val="28"/>
          <w:szCs w:val="28"/>
        </w:rPr>
        <w:lastRenderedPageBreak/>
        <w:t>– отметка 5.При этом отметка не снижается за одно неверное решение в первой части работы</w:t>
      </w:r>
    </w:p>
    <w:p w:rsidR="003900C4" w:rsidRDefault="003900C4" w:rsidP="003900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Учащимся предлагаются  </w:t>
      </w:r>
      <w:proofErr w:type="spellStart"/>
      <w:r>
        <w:rPr>
          <w:rFonts w:ascii="Times New Roman" w:eastAsia="Times New Roman" w:hAnsi="Times New Roman" w:cs="Times New Roman"/>
          <w:sz w:val="28"/>
          <w:szCs w:val="28"/>
        </w:rPr>
        <w:t>разноуровневые</w:t>
      </w:r>
      <w:proofErr w:type="spellEnd"/>
      <w:r>
        <w:rPr>
          <w:rFonts w:ascii="Times New Roman" w:eastAsia="Times New Roman" w:hAnsi="Times New Roman" w:cs="Times New Roman"/>
          <w:sz w:val="28"/>
          <w:szCs w:val="28"/>
        </w:rPr>
        <w:t xml:space="preserve"> тесты, т.е. список заданий делится на две части – обязательную и необязательную. Обязательный уровень обеспечивает проверку базовых знаний для любого ученика. Необязательная часть рассчитана на более глубокое знание темы. </w:t>
      </w:r>
    </w:p>
    <w:p w:rsidR="003900C4" w:rsidRDefault="003900C4" w:rsidP="003900C4">
      <w:pPr>
        <w:shd w:val="clear" w:color="auto" w:fill="FFFFFF"/>
        <w:autoSpaceDE w:val="0"/>
        <w:autoSpaceDN w:val="0"/>
        <w:spacing w:after="0" w:line="240" w:lineRule="auto"/>
        <w:ind w:firstLine="3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проверке усвоения материала необходимо выявлять полноту, прочность усвоения учащимися теории и умения применять ее на практике в знакомых и незнакомых ситуациях.</w:t>
      </w:r>
    </w:p>
    <w:p w:rsidR="007B3B5E" w:rsidRDefault="007B3B5E" w:rsidP="008B40D3">
      <w:pPr>
        <w:jc w:val="both"/>
        <w:rPr>
          <w:rFonts w:ascii="Times New Roman" w:hAnsi="Times New Roman" w:cs="Times New Roman"/>
          <w:sz w:val="28"/>
          <w:szCs w:val="28"/>
        </w:rPr>
      </w:pPr>
      <w:bookmarkStart w:id="0" w:name="_GoBack"/>
      <w:bookmarkEnd w:id="0"/>
    </w:p>
    <w:p w:rsidR="007B3B5E" w:rsidRPr="008B40D3" w:rsidRDefault="007B3B5E" w:rsidP="008B40D3">
      <w:pPr>
        <w:jc w:val="both"/>
        <w:rPr>
          <w:rFonts w:ascii="Times New Roman" w:hAnsi="Times New Roman" w:cs="Times New Roman"/>
          <w:sz w:val="28"/>
          <w:szCs w:val="28"/>
        </w:rPr>
      </w:pPr>
    </w:p>
    <w:sectPr w:rsidR="007B3B5E" w:rsidRPr="008B40D3" w:rsidSect="00186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7611"/>
    <w:multiLevelType w:val="hybridMultilevel"/>
    <w:tmpl w:val="837E14E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EE2490"/>
    <w:multiLevelType w:val="hybridMultilevel"/>
    <w:tmpl w:val="5AB086CC"/>
    <w:lvl w:ilvl="0" w:tplc="520E4E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0A63CD0"/>
    <w:multiLevelType w:val="hybridMultilevel"/>
    <w:tmpl w:val="7A8600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9DE3ED8"/>
    <w:multiLevelType w:val="hybridMultilevel"/>
    <w:tmpl w:val="67C8EF8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F5A2F04"/>
    <w:multiLevelType w:val="hybridMultilevel"/>
    <w:tmpl w:val="D93A27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02A5C5A"/>
    <w:multiLevelType w:val="hybridMultilevel"/>
    <w:tmpl w:val="72F0E7E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7E418C6"/>
    <w:multiLevelType w:val="hybridMultilevel"/>
    <w:tmpl w:val="36FAA612"/>
    <w:lvl w:ilvl="0" w:tplc="04190001">
      <w:start w:val="1"/>
      <w:numFmt w:val="bullet"/>
      <w:lvlText w:val=""/>
      <w:lvlJc w:val="left"/>
      <w:pPr>
        <w:ind w:left="7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41E18D3"/>
    <w:multiLevelType w:val="hybridMultilevel"/>
    <w:tmpl w:val="F500A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6756A8"/>
    <w:multiLevelType w:val="hybridMultilevel"/>
    <w:tmpl w:val="54CCAF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2"/>
  </w:num>
  <w:num w:numId="4">
    <w:abstractNumId w:val="8"/>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B40D3"/>
    <w:rsid w:val="0004008C"/>
    <w:rsid w:val="000560CC"/>
    <w:rsid w:val="000B094E"/>
    <w:rsid w:val="00104C40"/>
    <w:rsid w:val="00126D8A"/>
    <w:rsid w:val="00131DE5"/>
    <w:rsid w:val="0015269F"/>
    <w:rsid w:val="00165216"/>
    <w:rsid w:val="00172C50"/>
    <w:rsid w:val="001862A6"/>
    <w:rsid w:val="001958F9"/>
    <w:rsid w:val="001B6035"/>
    <w:rsid w:val="00261593"/>
    <w:rsid w:val="00262FFE"/>
    <w:rsid w:val="00266ED5"/>
    <w:rsid w:val="00277801"/>
    <w:rsid w:val="002D07DC"/>
    <w:rsid w:val="002D08A7"/>
    <w:rsid w:val="002E76C9"/>
    <w:rsid w:val="00346AB6"/>
    <w:rsid w:val="00364A99"/>
    <w:rsid w:val="003900C4"/>
    <w:rsid w:val="003B2511"/>
    <w:rsid w:val="003E1CAC"/>
    <w:rsid w:val="0043072D"/>
    <w:rsid w:val="00432242"/>
    <w:rsid w:val="00471AB5"/>
    <w:rsid w:val="0047502F"/>
    <w:rsid w:val="004A3ACE"/>
    <w:rsid w:val="005C2BCD"/>
    <w:rsid w:val="005D18CF"/>
    <w:rsid w:val="005F6C67"/>
    <w:rsid w:val="00610997"/>
    <w:rsid w:val="006C6DC9"/>
    <w:rsid w:val="006D057A"/>
    <w:rsid w:val="006F02B2"/>
    <w:rsid w:val="00707F4A"/>
    <w:rsid w:val="007943EE"/>
    <w:rsid w:val="007945F2"/>
    <w:rsid w:val="007B3B5E"/>
    <w:rsid w:val="007C1F38"/>
    <w:rsid w:val="007D19A9"/>
    <w:rsid w:val="00887975"/>
    <w:rsid w:val="008A1E7A"/>
    <w:rsid w:val="008A2F8F"/>
    <w:rsid w:val="008B40D3"/>
    <w:rsid w:val="008D285D"/>
    <w:rsid w:val="00930759"/>
    <w:rsid w:val="00952D15"/>
    <w:rsid w:val="00955E56"/>
    <w:rsid w:val="0096263C"/>
    <w:rsid w:val="009B77C9"/>
    <w:rsid w:val="009E0681"/>
    <w:rsid w:val="00A074B6"/>
    <w:rsid w:val="00A171AA"/>
    <w:rsid w:val="00A746A6"/>
    <w:rsid w:val="00A86D70"/>
    <w:rsid w:val="00AE1A19"/>
    <w:rsid w:val="00B91022"/>
    <w:rsid w:val="00BA1E0D"/>
    <w:rsid w:val="00BD4316"/>
    <w:rsid w:val="00C105BB"/>
    <w:rsid w:val="00C63D27"/>
    <w:rsid w:val="00CA3615"/>
    <w:rsid w:val="00CC3185"/>
    <w:rsid w:val="00D007F4"/>
    <w:rsid w:val="00D15235"/>
    <w:rsid w:val="00D733B8"/>
    <w:rsid w:val="00DB1421"/>
    <w:rsid w:val="00E05547"/>
    <w:rsid w:val="00E7316E"/>
    <w:rsid w:val="00EA03B6"/>
    <w:rsid w:val="00EB4990"/>
    <w:rsid w:val="00F261EB"/>
    <w:rsid w:val="00F64BF8"/>
    <w:rsid w:val="00FB047B"/>
    <w:rsid w:val="00FB5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2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0CC"/>
    <w:pPr>
      <w:ind w:left="720"/>
      <w:contextualSpacing/>
    </w:pPr>
  </w:style>
  <w:style w:type="character" w:styleId="a4">
    <w:name w:val="Placeholder Text"/>
    <w:basedOn w:val="a0"/>
    <w:uiPriority w:val="99"/>
    <w:semiHidden/>
    <w:rsid w:val="00610997"/>
    <w:rPr>
      <w:color w:val="808080"/>
    </w:rPr>
  </w:style>
  <w:style w:type="paragraph" w:styleId="a5">
    <w:name w:val="Balloon Text"/>
    <w:basedOn w:val="a"/>
    <w:link w:val="a6"/>
    <w:uiPriority w:val="99"/>
    <w:semiHidden/>
    <w:unhideWhenUsed/>
    <w:rsid w:val="006109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0997"/>
    <w:rPr>
      <w:rFonts w:ascii="Tahoma" w:hAnsi="Tahoma" w:cs="Tahoma"/>
      <w:sz w:val="16"/>
      <w:szCs w:val="16"/>
    </w:rPr>
  </w:style>
  <w:style w:type="paragraph" w:customStyle="1" w:styleId="ParagraphStyle">
    <w:name w:val="Paragraph Style"/>
    <w:rsid w:val="0096263C"/>
    <w:pPr>
      <w:autoSpaceDE w:val="0"/>
      <w:autoSpaceDN w:val="0"/>
      <w:adjustRightInd w:val="0"/>
      <w:spacing w:after="0" w:line="240" w:lineRule="auto"/>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9791">
      <w:bodyDiv w:val="1"/>
      <w:marLeft w:val="0"/>
      <w:marRight w:val="0"/>
      <w:marTop w:val="0"/>
      <w:marBottom w:val="0"/>
      <w:divBdr>
        <w:top w:val="none" w:sz="0" w:space="0" w:color="auto"/>
        <w:left w:val="none" w:sz="0" w:space="0" w:color="auto"/>
        <w:bottom w:val="none" w:sz="0" w:space="0" w:color="auto"/>
        <w:right w:val="none" w:sz="0" w:space="0" w:color="auto"/>
      </w:divBdr>
    </w:div>
    <w:div w:id="376469088">
      <w:bodyDiv w:val="1"/>
      <w:marLeft w:val="0"/>
      <w:marRight w:val="0"/>
      <w:marTop w:val="0"/>
      <w:marBottom w:val="0"/>
      <w:divBdr>
        <w:top w:val="none" w:sz="0" w:space="0" w:color="auto"/>
        <w:left w:val="none" w:sz="0" w:space="0" w:color="auto"/>
        <w:bottom w:val="none" w:sz="0" w:space="0" w:color="auto"/>
        <w:right w:val="none" w:sz="0" w:space="0" w:color="auto"/>
      </w:divBdr>
    </w:div>
    <w:div w:id="1398556239">
      <w:bodyDiv w:val="1"/>
      <w:marLeft w:val="0"/>
      <w:marRight w:val="0"/>
      <w:marTop w:val="0"/>
      <w:marBottom w:val="0"/>
      <w:divBdr>
        <w:top w:val="none" w:sz="0" w:space="0" w:color="auto"/>
        <w:left w:val="none" w:sz="0" w:space="0" w:color="auto"/>
        <w:bottom w:val="none" w:sz="0" w:space="0" w:color="auto"/>
        <w:right w:val="none" w:sz="0" w:space="0" w:color="auto"/>
      </w:divBdr>
    </w:div>
    <w:div w:id="1650553258">
      <w:bodyDiv w:val="1"/>
      <w:marLeft w:val="0"/>
      <w:marRight w:val="0"/>
      <w:marTop w:val="0"/>
      <w:marBottom w:val="0"/>
      <w:divBdr>
        <w:top w:val="none" w:sz="0" w:space="0" w:color="auto"/>
        <w:left w:val="none" w:sz="0" w:space="0" w:color="auto"/>
        <w:bottom w:val="none" w:sz="0" w:space="0" w:color="auto"/>
        <w:right w:val="none" w:sz="0" w:space="0" w:color="auto"/>
      </w:divBdr>
    </w:div>
    <w:div w:id="211786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6</Pages>
  <Words>1668</Words>
  <Characters>9510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Светлана</cp:lastModifiedBy>
  <cp:revision>48</cp:revision>
  <cp:lastPrinted>2018-03-06T08:40:00Z</cp:lastPrinted>
  <dcterms:created xsi:type="dcterms:W3CDTF">2016-10-03T11:59:00Z</dcterms:created>
  <dcterms:modified xsi:type="dcterms:W3CDTF">2018-12-19T11:48:00Z</dcterms:modified>
</cp:coreProperties>
</file>